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C6BC" w14:textId="77777777" w:rsidR="00B27D6E" w:rsidRPr="00807961" w:rsidRDefault="00B27D6E" w:rsidP="00B27D6E">
      <w:pPr>
        <w:spacing w:after="0" w:line="240" w:lineRule="auto"/>
        <w:jc w:val="center"/>
        <w:rPr>
          <w:rFonts w:ascii="DFKai-SB" w:eastAsia="DFKai-SB" w:hAnsi="DFKai-SB"/>
          <w:b/>
          <w:color w:val="4F6128"/>
          <w:sz w:val="32"/>
          <w:szCs w:val="32"/>
          <w:lang w:eastAsia="zh-TW"/>
        </w:rPr>
      </w:pPr>
      <w:r w:rsidRPr="00807961">
        <w:rPr>
          <w:rFonts w:ascii="DFKai-SB" w:eastAsia="DFKai-SB" w:hAnsi="DFKai-SB" w:cs="Times New Roman" w:hint="eastAsia"/>
          <w:b/>
          <w:color w:val="806000" w:themeColor="accent4" w:themeShade="80"/>
          <w:sz w:val="32"/>
          <w:szCs w:val="32"/>
          <w:lang w:eastAsia="zh-TW"/>
        </w:rPr>
        <w:t>【《帖撒羅尼迦前書》</w:t>
      </w:r>
      <w:r w:rsidRPr="00807961">
        <w:rPr>
          <w:rFonts w:ascii="DFKai-SB" w:eastAsia="DFKai-SB" w:hAnsi="DFKai-SB" w:hint="eastAsia"/>
          <w:b/>
          <w:color w:val="4F6128"/>
          <w:sz w:val="32"/>
          <w:szCs w:val="32"/>
          <w:lang w:eastAsia="zh-TW"/>
        </w:rPr>
        <w:t>鳥瞰</w:t>
      </w:r>
      <w:r w:rsidRPr="00807961">
        <w:rPr>
          <w:rFonts w:ascii="DFKai-SB" w:eastAsia="DFKai-SB" w:hAnsi="DFKai-SB" w:cs="MS Gothic" w:hint="eastAsia"/>
          <w:b/>
          <w:color w:val="4F6128"/>
          <w:sz w:val="32"/>
          <w:szCs w:val="32"/>
          <w:lang w:eastAsia="zh-TW"/>
        </w:rPr>
        <w:t>】────仰望、等候並預備主再來</w:t>
      </w:r>
    </w:p>
    <w:p w14:paraId="5343D929" w14:textId="77777777" w:rsidR="00B27D6E" w:rsidRPr="00B53DCA" w:rsidRDefault="00B27D6E" w:rsidP="00B27D6E">
      <w:pPr>
        <w:widowControl w:val="0"/>
        <w:tabs>
          <w:tab w:val="left" w:pos="720"/>
          <w:tab w:val="left" w:pos="1170"/>
          <w:tab w:val="left" w:pos="1440"/>
          <w:tab w:val="left" w:pos="10980"/>
        </w:tabs>
        <w:spacing w:after="0" w:line="240" w:lineRule="auto"/>
        <w:ind w:left="90" w:hanging="90"/>
        <w:rPr>
          <w:rFonts w:ascii="DFKai-SB" w:eastAsia="DFKai-SB" w:hAnsi="DFKai-SB" w:cs="Times New Roman"/>
          <w:b/>
          <w:color w:val="002060"/>
          <w:kern w:val="2"/>
          <w:sz w:val="24"/>
          <w:szCs w:val="24"/>
          <w:lang w:eastAsia="zh-TW" w:bidi="hi-IN"/>
        </w:rPr>
      </w:pPr>
    </w:p>
    <w:p w14:paraId="6CEEE2F1" w14:textId="77777777" w:rsidR="00B27D6E" w:rsidRPr="00B53DCA" w:rsidRDefault="00B27D6E" w:rsidP="00B27D6E">
      <w:pPr>
        <w:widowControl w:val="0"/>
        <w:tabs>
          <w:tab w:val="left" w:pos="720"/>
          <w:tab w:val="left" w:pos="1170"/>
          <w:tab w:val="left" w:pos="1440"/>
          <w:tab w:val="left" w:pos="10980"/>
        </w:tabs>
        <w:spacing w:after="0" w:line="240" w:lineRule="auto"/>
        <w:ind w:left="90" w:hanging="90"/>
        <w:rPr>
          <w:rFonts w:ascii="DFKai-SB" w:eastAsia="DFKai-SB" w:hAnsi="DFKai-SB"/>
          <w:color w:val="002060"/>
          <w:sz w:val="24"/>
          <w:szCs w:val="24"/>
          <w:lang w:eastAsia="zh-TW"/>
        </w:rPr>
      </w:pPr>
      <w:r w:rsidRPr="00B53DCA">
        <w:rPr>
          <w:rFonts w:ascii="DFKai-SB" w:eastAsia="DFKai-SB" w:hAnsi="DFKai-SB" w:cs="Times New Roman" w:hint="eastAsia"/>
          <w:b/>
          <w:color w:val="002060"/>
          <w:kern w:val="2"/>
          <w:sz w:val="24"/>
          <w:szCs w:val="24"/>
          <w:lang w:eastAsia="zh-TW" w:bidi="hi-IN"/>
        </w:rPr>
        <w:t>【</w:t>
      </w:r>
      <w:r w:rsidRPr="00B53DCA">
        <w:rPr>
          <w:rFonts w:ascii="DFKai-SB" w:eastAsia="DFKai-SB" w:hAnsi="DFKai-SB" w:cs="Times New Roman" w:hint="eastAsia"/>
          <w:b/>
          <w:color w:val="002060"/>
          <w:kern w:val="2"/>
          <w:sz w:val="24"/>
          <w:szCs w:val="24"/>
          <w:lang w:eastAsia="zh-TW"/>
        </w:rPr>
        <w:t>主要內容</w:t>
      </w:r>
      <w:r w:rsidRPr="00B53DCA">
        <w:rPr>
          <w:rFonts w:ascii="DFKai-SB" w:eastAsia="DFKai-SB" w:hAnsi="DFKai-SB" w:cs="Times New Roman" w:hint="eastAsia"/>
          <w:b/>
          <w:color w:val="002060"/>
          <w:kern w:val="2"/>
          <w:sz w:val="24"/>
          <w:szCs w:val="24"/>
          <w:lang w:eastAsia="zh-TW" w:bidi="hi-IN"/>
        </w:rPr>
        <w:t>】</w:t>
      </w:r>
      <w:r w:rsidRPr="00B53DCA">
        <w:rPr>
          <w:rFonts w:ascii="DFKai-SB" w:eastAsia="DFKai-SB" w:hAnsi="DFKai-SB" w:cs="Times New Roman" w:hint="eastAsia"/>
          <w:color w:val="002060"/>
          <w:sz w:val="24"/>
          <w:szCs w:val="24"/>
          <w:lang w:eastAsia="zh-TW"/>
        </w:rPr>
        <w:t>《帖撒羅尼迦前書》</w:t>
      </w:r>
      <w:r w:rsidRPr="00B53DCA">
        <w:rPr>
          <w:rFonts w:ascii="DFKai-SB" w:eastAsia="DFKai-SB" w:hAnsi="DFKai-SB" w:hint="eastAsia"/>
          <w:color w:val="002060"/>
          <w:sz w:val="24"/>
          <w:szCs w:val="24"/>
          <w:lang w:eastAsia="zh-TW"/>
        </w:rPr>
        <w:t>啟示了基督的超越與完備，因神的一切豐盛在基督裡，而我們有了基督，就有了一切；以及教導我們的行事為人如何對得起主，因而在教會中、家庭裏、在社會上活出基督的生活。</w:t>
      </w:r>
    </w:p>
    <w:p w14:paraId="23852AB8" w14:textId="77777777" w:rsidR="00B27D6E" w:rsidRPr="00B53DCA" w:rsidRDefault="00B27D6E" w:rsidP="00B27D6E">
      <w:pPr>
        <w:spacing w:after="0" w:line="240" w:lineRule="auto"/>
        <w:contextualSpacing/>
        <w:rPr>
          <w:rFonts w:ascii="DFKai-SB" w:eastAsia="DFKai-SB" w:hAnsi="DFKai-SB" w:cs="Times New Roman"/>
          <w:bCs/>
          <w:color w:val="002060"/>
          <w:sz w:val="24"/>
          <w:szCs w:val="24"/>
          <w:lang w:eastAsia="zh-TW"/>
        </w:rPr>
      </w:pPr>
      <w:r w:rsidRPr="00B53DCA">
        <w:rPr>
          <w:rFonts w:ascii="DFKai-SB" w:eastAsia="DFKai-SB" w:hAnsi="DFKai-SB" w:cs="Times New Roman" w:hint="eastAsia"/>
          <w:b/>
          <w:color w:val="002060"/>
          <w:kern w:val="2"/>
          <w:sz w:val="24"/>
          <w:szCs w:val="24"/>
          <w:lang w:eastAsia="zh-TW" w:bidi="hi-IN"/>
        </w:rPr>
        <w:t>【</w:t>
      </w:r>
      <w:r w:rsidRPr="00B53DCA">
        <w:rPr>
          <w:rFonts w:ascii="DFKai-SB" w:eastAsia="DFKai-SB" w:hAnsi="DFKai-SB" w:cs="Times New Roman" w:hint="eastAsia"/>
          <w:b/>
          <w:color w:val="002060"/>
          <w:kern w:val="2"/>
          <w:sz w:val="24"/>
          <w:szCs w:val="24"/>
          <w:lang w:eastAsia="zh-TW"/>
        </w:rPr>
        <w:t>主要事實</w:t>
      </w:r>
      <w:r w:rsidRPr="00B53DCA">
        <w:rPr>
          <w:rFonts w:ascii="DFKai-SB" w:eastAsia="DFKai-SB" w:hAnsi="DFKai-SB" w:cs="Times New Roman" w:hint="eastAsia"/>
          <w:b/>
          <w:color w:val="002060"/>
          <w:kern w:val="2"/>
          <w:sz w:val="24"/>
          <w:szCs w:val="24"/>
          <w:lang w:eastAsia="zh-TW" w:bidi="hi-IN"/>
        </w:rPr>
        <w:t>】</w:t>
      </w:r>
      <w:r w:rsidRPr="00B53DCA">
        <w:rPr>
          <w:rFonts w:ascii="DFKai-SB" w:eastAsia="DFKai-SB" w:hAnsi="DFKai-SB" w:cs="Times New Roman" w:hint="eastAsia"/>
          <w:bCs/>
          <w:color w:val="002060"/>
          <w:sz w:val="24"/>
          <w:szCs w:val="24"/>
          <w:lang w:eastAsia="zh-TW"/>
        </w:rPr>
        <w:t>保羅精心編寫本書，藉以特別強調</w:t>
      </w:r>
      <w:r w:rsidRPr="00B53DCA">
        <w:rPr>
          <w:rFonts w:ascii="DFKai-SB" w:eastAsia="DFKai-SB" w:hAnsi="DFKai-SB" w:cs="Times New Roman" w:hint="eastAsia"/>
          <w:color w:val="002060"/>
          <w:sz w:val="24"/>
          <w:szCs w:val="24"/>
          <w:lang w:eastAsia="zh-TW"/>
        </w:rPr>
        <w:t>：</w:t>
      </w:r>
    </w:p>
    <w:p w14:paraId="46C48F5D" w14:textId="77777777" w:rsidR="00B27D6E" w:rsidRPr="00B53DCA" w:rsidRDefault="00B27D6E" w:rsidP="00B27D6E">
      <w:pPr>
        <w:tabs>
          <w:tab w:val="left" w:pos="540"/>
        </w:tabs>
        <w:spacing w:after="0" w:line="240" w:lineRule="auto"/>
        <w:ind w:left="540" w:hanging="540"/>
        <w:contextualSpacing/>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基督和祂的再來，而鼓勵我們當仰望、儆醒、等候並預備祂的再來。因我們在世歷程，唯一的盼望就是等候祂的再來，並且生活工作應以祂的再來為吸引、鼓勵、目標並警惕。</w:t>
      </w:r>
    </w:p>
    <w:p w14:paraId="7DBCB74D" w14:textId="77777777" w:rsidR="00B27D6E" w:rsidRPr="00B53DCA" w:rsidRDefault="00B27D6E" w:rsidP="00B27D6E">
      <w:pPr>
        <w:tabs>
          <w:tab w:val="left" w:pos="540"/>
        </w:tabs>
        <w:spacing w:after="0" w:line="240" w:lineRule="auto"/>
        <w:ind w:left="540" w:hanging="540"/>
        <w:contextualSpacing/>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二</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從不同方面論到主的再來，而指出：</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1</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主的再來是聖徒的盼望和拯救</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帖前一</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2</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主的再來是聖徒的喜樂和獎賞</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帖前二</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3</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主的再來是關乎聖徒當過彼此相愛，成聖的生活</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帖前三</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4</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主的再來是關乎聖徒的復活與被提</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帖前四</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5</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主的再來是關乎聖徒今天儆醒和等候</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帖前五</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w:t>
      </w:r>
    </w:p>
    <w:p w14:paraId="4BD100FB" w14:textId="77777777" w:rsidR="00B27D6E" w:rsidRPr="00B53DCA" w:rsidRDefault="00B27D6E" w:rsidP="00B27D6E">
      <w:pPr>
        <w:tabs>
          <w:tab w:val="left" w:pos="540"/>
        </w:tabs>
        <w:spacing w:after="0" w:line="240" w:lineRule="auto"/>
        <w:contextualSpacing/>
        <w:rPr>
          <w:rFonts w:ascii="DFKai-SB" w:eastAsia="DFKai-SB" w:hAnsi="DFKai-SB" w:cs="Times New Roman"/>
          <w:b/>
          <w:color w:val="002060"/>
          <w:sz w:val="24"/>
          <w:szCs w:val="24"/>
          <w:lang w:eastAsia="zh-TW"/>
        </w:rPr>
      </w:pPr>
      <w:r w:rsidRPr="00B53DCA">
        <w:rPr>
          <w:rFonts w:ascii="DFKai-SB" w:eastAsia="DFKai-SB" w:hAnsi="DFKai-SB" w:cs="Times New Roman" w:hint="eastAsia"/>
          <w:b/>
          <w:color w:val="002060"/>
          <w:sz w:val="24"/>
          <w:szCs w:val="24"/>
          <w:lang w:eastAsia="zh-TW"/>
        </w:rPr>
        <w:t>【本書重要性】</w:t>
      </w:r>
    </w:p>
    <w:p w14:paraId="2C1F6857" w14:textId="77777777" w:rsidR="00B27D6E" w:rsidRPr="00B53DCA" w:rsidRDefault="00B27D6E" w:rsidP="00B27D6E">
      <w:pPr>
        <w:tabs>
          <w:tab w:val="left" w:pos="540"/>
        </w:tabs>
        <w:spacing w:after="0" w:line="240" w:lineRule="auto"/>
        <w:ind w:left="540" w:hanging="540"/>
        <w:contextualSpacing/>
        <w:rPr>
          <w:rFonts w:ascii="DFKai-SB" w:eastAsia="DFKai-SB" w:hAnsi="DFKai-SB" w:cs="MS Gothic"/>
          <w:color w:val="002060"/>
          <w:sz w:val="24"/>
          <w:szCs w:val="24"/>
          <w:lang w:eastAsia="zh-TW"/>
        </w:rPr>
      </w:pP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本書</w:t>
      </w:r>
      <w:r w:rsidRPr="00B53DCA">
        <w:rPr>
          <w:rFonts w:ascii="DFKai-SB" w:eastAsia="DFKai-SB" w:hAnsi="DFKai-SB" w:cs="Times New Roman" w:hint="eastAsia"/>
          <w:color w:val="002060"/>
          <w:sz w:val="24"/>
          <w:szCs w:val="24"/>
          <w:lang w:eastAsia="zh-TW"/>
        </w:rPr>
        <w:t>是保羅書信中其一最親切的，充滿簡單、溫柔和愛慕的說話。</w:t>
      </w:r>
      <w:r w:rsidRPr="00B53DCA">
        <w:rPr>
          <w:rFonts w:ascii="DFKai-SB" w:eastAsia="DFKai-SB" w:hAnsi="DFKai-SB" w:cs="MingLiU" w:hint="eastAsia"/>
          <w:color w:val="002060"/>
          <w:sz w:val="24"/>
          <w:szCs w:val="24"/>
          <w:lang w:eastAsia="zh-TW"/>
        </w:rPr>
        <w:t>他稱帖撒羅尼迦</w:t>
      </w:r>
      <w:r w:rsidRPr="00B53DCA">
        <w:rPr>
          <w:rFonts w:ascii="DFKai-SB" w:eastAsia="DFKai-SB" w:hAnsi="DFKai-SB" w:cs="Times New Roman" w:hint="eastAsia"/>
          <w:color w:val="002060"/>
          <w:sz w:val="24"/>
          <w:szCs w:val="24"/>
          <w:lang w:eastAsia="zh-TW"/>
        </w:rPr>
        <w:t>聖</w:t>
      </w:r>
      <w:r w:rsidRPr="00B53DCA">
        <w:rPr>
          <w:rFonts w:ascii="DFKai-SB" w:eastAsia="DFKai-SB" w:hAnsi="DFKai-SB" w:cs="MingLiU" w:hint="eastAsia"/>
          <w:color w:val="002060"/>
          <w:sz w:val="24"/>
          <w:szCs w:val="24"/>
          <w:lang w:eastAsia="zh-TW"/>
        </w:rPr>
        <w:t>徒為「被神所愛的弟兄」</w:t>
      </w:r>
      <w:r>
        <w:rPr>
          <w:rFonts w:ascii="DFKai-SB" w:eastAsia="DFKai-SB" w:hAnsi="DFKai-SB" w:cs="MingLiU" w:hint="eastAsia"/>
          <w:color w:val="002060"/>
          <w:sz w:val="24"/>
          <w:szCs w:val="24"/>
          <w:lang w:eastAsia="zh-TW"/>
        </w:rPr>
        <w:t>(</w:t>
      </w:r>
      <w:r w:rsidRPr="00B53DCA">
        <w:rPr>
          <w:rFonts w:ascii="DFKai-SB" w:eastAsia="DFKai-SB" w:hAnsi="DFKai-SB" w:cs="MingLiU" w:hint="eastAsia"/>
          <w:color w:val="002060"/>
          <w:sz w:val="24"/>
          <w:szCs w:val="24"/>
          <w:lang w:eastAsia="zh-TW"/>
        </w:rPr>
        <w:t>帖前一4；帖後二3</w:t>
      </w:r>
      <w:r>
        <w:rPr>
          <w:rFonts w:ascii="DFKai-SB" w:eastAsia="DFKai-SB" w:hAnsi="DFKai-SB" w:cs="MingLiU" w:hint="eastAsia"/>
          <w:color w:val="002060"/>
          <w:sz w:val="24"/>
          <w:szCs w:val="24"/>
          <w:lang w:eastAsia="zh-TW"/>
        </w:rPr>
        <w:t>)</w:t>
      </w:r>
      <w:r w:rsidRPr="00B53DCA">
        <w:rPr>
          <w:rFonts w:ascii="DFKai-SB" w:eastAsia="DFKai-SB" w:hAnsi="DFKai-SB" w:cs="MingLiU" w:hint="eastAsia"/>
          <w:color w:val="002060"/>
          <w:sz w:val="24"/>
          <w:szCs w:val="24"/>
          <w:lang w:eastAsia="zh-TW"/>
        </w:rPr>
        <w:t>，向他們洋溢著為父為母的心情</w:t>
      </w:r>
      <w:r>
        <w:rPr>
          <w:rFonts w:ascii="DFKai-SB" w:eastAsia="DFKai-SB" w:hAnsi="DFKai-SB" w:cs="MingLiU" w:hint="eastAsia"/>
          <w:color w:val="002060"/>
          <w:sz w:val="24"/>
          <w:szCs w:val="24"/>
          <w:lang w:eastAsia="zh-TW"/>
        </w:rPr>
        <w:t>(</w:t>
      </w:r>
      <w:r w:rsidRPr="00B53DCA">
        <w:rPr>
          <w:rFonts w:ascii="DFKai-SB" w:eastAsia="DFKai-SB" w:hAnsi="DFKai-SB" w:cs="MingLiU" w:hint="eastAsia"/>
          <w:color w:val="002060"/>
          <w:sz w:val="24"/>
          <w:szCs w:val="24"/>
          <w:lang w:eastAsia="zh-TW"/>
        </w:rPr>
        <w:t>二7-8、11</w:t>
      </w:r>
      <w:r>
        <w:rPr>
          <w:rFonts w:ascii="DFKai-SB" w:eastAsia="DFKai-SB" w:hAnsi="DFKai-SB" w:cs="MingLiU" w:hint="eastAsia"/>
          <w:color w:val="002060"/>
          <w:sz w:val="24"/>
          <w:szCs w:val="24"/>
          <w:lang w:eastAsia="zh-TW"/>
        </w:rPr>
        <w:t>)</w:t>
      </w:r>
      <w:r w:rsidRPr="00B53DCA">
        <w:rPr>
          <w:rFonts w:ascii="DFKai-SB" w:eastAsia="DFKai-SB" w:hAnsi="DFKai-SB" w:cs="MingLiU" w:hint="eastAsia"/>
          <w:color w:val="002060"/>
          <w:sz w:val="24"/>
          <w:szCs w:val="24"/>
          <w:lang w:eastAsia="zh-TW"/>
        </w:rPr>
        <w:t>。因為</w:t>
      </w:r>
      <w:r w:rsidRPr="00B53DCA">
        <w:rPr>
          <w:rFonts w:ascii="DFKai-SB" w:eastAsia="DFKai-SB" w:hAnsi="DFKai-SB" w:cs="Times New Roman" w:hint="eastAsia"/>
          <w:color w:val="002060"/>
          <w:sz w:val="24"/>
          <w:szCs w:val="24"/>
          <w:lang w:eastAsia="zh-TW"/>
        </w:rPr>
        <w:t>帖撒羅尼迦教會是在患難中建立的，是一新生的教會，建立後雖一直受本地人的逼迫，但卻蒙了聖靈的喜樂，在信心和愛心上都有長進，而且成了馬其頓和亞該亞人的榜樣。保羅心中快慰，為他們謝恩，所以寫了這封信，一方面稱許他們的信心和工作，一方面解除他們心中有關主再來的疑難；同時鼓勵、指導他們怎樣在聖潔生活中</w:t>
      </w:r>
      <w:r w:rsidRPr="00B53DCA">
        <w:rPr>
          <w:rFonts w:ascii="DFKai-SB" w:eastAsia="DFKai-SB" w:hAnsi="DFKai-SB" w:cs="MS Gothic" w:hint="eastAsia"/>
          <w:color w:val="002060"/>
          <w:sz w:val="24"/>
          <w:szCs w:val="24"/>
          <w:lang w:eastAsia="zh-TW"/>
        </w:rPr>
        <w:t>、繼續相愛、親手作工，不要為睡了的</w:t>
      </w:r>
      <w:r w:rsidRPr="00B53DCA">
        <w:rPr>
          <w:rFonts w:ascii="DFKai-SB" w:eastAsia="DFKai-SB" w:hAnsi="DFKai-SB" w:cs="Times New Roman" w:hint="eastAsia"/>
          <w:color w:val="002060"/>
          <w:sz w:val="24"/>
          <w:szCs w:val="24"/>
          <w:lang w:eastAsia="zh-TW"/>
        </w:rPr>
        <w:t>聖</w:t>
      </w:r>
      <w:r w:rsidRPr="00B53DCA">
        <w:rPr>
          <w:rFonts w:ascii="DFKai-SB" w:eastAsia="DFKai-SB" w:hAnsi="DFKai-SB" w:cs="MS Gothic" w:hint="eastAsia"/>
          <w:color w:val="002060"/>
          <w:sz w:val="24"/>
          <w:szCs w:val="24"/>
          <w:lang w:eastAsia="zh-TW"/>
        </w:rPr>
        <w:t>徒憂傷，因主再來時會復活；面對主再來的日子，聖徒當儆醒預備，持定信心、愛心和盼望，彼此勸慰、勉勵，知道賜平安的神，必親自使他們全然成聖，得蒙保</w:t>
      </w:r>
      <w:r w:rsidRPr="00B53DCA">
        <w:rPr>
          <w:rFonts w:ascii="DFKai-SB" w:eastAsia="DFKai-SB" w:hAnsi="DFKai-SB" w:cs="Times New Roman" w:hint="eastAsia"/>
          <w:color w:val="002060"/>
          <w:sz w:val="24"/>
          <w:szCs w:val="24"/>
          <w:lang w:eastAsia="zh-TW"/>
        </w:rPr>
        <w:t>守。</w:t>
      </w:r>
      <w:r w:rsidRPr="00B53DCA">
        <w:rPr>
          <w:rFonts w:ascii="DFKai-SB" w:eastAsia="DFKai-SB" w:hAnsi="DFKai-SB" w:cs="MS Gothic" w:hint="eastAsia"/>
          <w:color w:val="002060"/>
          <w:sz w:val="24"/>
          <w:szCs w:val="24"/>
          <w:lang w:eastAsia="zh-TW"/>
        </w:rPr>
        <w:t>因此</w:t>
      </w:r>
      <w:r w:rsidRPr="00B53DCA">
        <w:rPr>
          <w:rFonts w:ascii="DFKai-SB" w:eastAsia="DFKai-SB" w:hAnsi="DFKai-SB" w:cs="Times New Roman" w:hint="eastAsia"/>
          <w:color w:val="002060"/>
          <w:sz w:val="24"/>
          <w:szCs w:val="24"/>
          <w:lang w:eastAsia="zh-TW"/>
        </w:rPr>
        <w:t>，</w:t>
      </w:r>
      <w:r w:rsidRPr="00B53DCA">
        <w:rPr>
          <w:rFonts w:ascii="DFKai-SB" w:eastAsia="DFKai-SB" w:hAnsi="DFKai-SB" w:cs="MS Gothic"/>
          <w:color w:val="002060"/>
          <w:sz w:val="24"/>
          <w:szCs w:val="24"/>
          <w:lang w:eastAsia="zh-TW"/>
        </w:rPr>
        <w:t>任何人若想要知道</w:t>
      </w:r>
      <w:r w:rsidRPr="00B53DCA">
        <w:rPr>
          <w:rFonts w:ascii="DFKai-SB" w:eastAsia="DFKai-SB" w:hAnsi="DFKai-SB" w:cs="PMingLiU" w:hint="eastAsia"/>
          <w:color w:val="002060"/>
          <w:sz w:val="24"/>
          <w:szCs w:val="24"/>
          <w:lang w:eastAsia="zh-TW"/>
        </w:rPr>
        <w:t>保羅</w:t>
      </w:r>
      <w:r w:rsidRPr="00B53DCA">
        <w:rPr>
          <w:rFonts w:ascii="DFKai-SB" w:eastAsia="DFKai-SB" w:hAnsi="DFKai-SB" w:cs="Times New Roman" w:hint="eastAsia"/>
          <w:color w:val="002060"/>
          <w:sz w:val="24"/>
          <w:szCs w:val="24"/>
          <w:lang w:eastAsia="zh-TW"/>
        </w:rPr>
        <w:t>如何</w:t>
      </w:r>
      <w:r w:rsidRPr="00B53DCA">
        <w:rPr>
          <w:rFonts w:ascii="DFKai-SB" w:eastAsia="DFKai-SB" w:hAnsi="DFKai-SB" w:cs="PMingLiU" w:hint="eastAsia"/>
          <w:color w:val="002060"/>
          <w:sz w:val="24"/>
          <w:szCs w:val="24"/>
          <w:lang w:eastAsia="zh-TW"/>
        </w:rPr>
        <w:t>勉勵</w:t>
      </w:r>
      <w:r w:rsidRPr="00B53DCA">
        <w:rPr>
          <w:rFonts w:ascii="DFKai-SB" w:eastAsia="DFKai-SB" w:hAnsi="DFKai-SB" w:cs="MingLiU" w:hint="eastAsia"/>
          <w:color w:val="002060"/>
          <w:sz w:val="24"/>
          <w:szCs w:val="24"/>
          <w:lang w:eastAsia="zh-TW"/>
        </w:rPr>
        <w:t>和安慰在患難中成長</w:t>
      </w:r>
      <w:r w:rsidRPr="00B53DCA">
        <w:rPr>
          <w:rFonts w:ascii="DFKai-SB" w:eastAsia="DFKai-SB" w:hAnsi="DFKai-SB" w:cs="Times New Roman" w:hint="eastAsia"/>
          <w:color w:val="002060"/>
          <w:sz w:val="24"/>
          <w:szCs w:val="24"/>
          <w:lang w:eastAsia="zh-TW"/>
        </w:rPr>
        <w:t>的聖</w:t>
      </w:r>
      <w:r w:rsidRPr="00B53DCA">
        <w:rPr>
          <w:rFonts w:ascii="DFKai-SB" w:eastAsia="DFKai-SB" w:hAnsi="DFKai-SB" w:cs="MS Mincho" w:hint="eastAsia"/>
          <w:color w:val="002060"/>
          <w:sz w:val="24"/>
          <w:szCs w:val="24"/>
          <w:lang w:eastAsia="zh-TW"/>
        </w:rPr>
        <w:t>徒</w:t>
      </w:r>
      <w:r w:rsidRPr="00B53DCA">
        <w:rPr>
          <w:rFonts w:ascii="DFKai-SB" w:eastAsia="DFKai-SB" w:hAnsi="DFKai-SB" w:cs="Times New Roman" w:hint="eastAsia"/>
          <w:color w:val="002060"/>
          <w:sz w:val="24"/>
          <w:szCs w:val="24"/>
          <w:lang w:eastAsia="zh-TW"/>
        </w:rPr>
        <w:t>，</w:t>
      </w:r>
      <w:r w:rsidRPr="00B53DCA">
        <w:rPr>
          <w:rFonts w:ascii="DFKai-SB" w:eastAsia="DFKai-SB" w:hAnsi="DFKai-SB" w:cs="MS Gothic"/>
          <w:color w:val="002060"/>
          <w:sz w:val="24"/>
          <w:szCs w:val="24"/>
          <w:lang w:eastAsia="zh-TW"/>
        </w:rPr>
        <w:t>就必須讀本書</w:t>
      </w:r>
      <w:r w:rsidRPr="00B53DCA">
        <w:rPr>
          <w:rFonts w:ascii="DFKai-SB" w:eastAsia="DFKai-SB" w:hAnsi="DFKai-SB" w:cs="MS Gothic" w:hint="eastAsia"/>
          <w:color w:val="002060"/>
          <w:sz w:val="24"/>
          <w:szCs w:val="24"/>
          <w:lang w:eastAsia="zh-TW"/>
        </w:rPr>
        <w:t>。</w:t>
      </w:r>
    </w:p>
    <w:p w14:paraId="4BF28C33" w14:textId="77777777" w:rsidR="00B27D6E" w:rsidRPr="00B53DCA" w:rsidRDefault="00B27D6E" w:rsidP="00B27D6E">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二</w:t>
      </w:r>
      <w:r>
        <w:rPr>
          <w:rFonts w:ascii="DFKai-SB" w:eastAsia="DFKai-SB" w:hAnsi="DFKai-SB" w:cs="Times New Roman" w:hint="eastAsia"/>
          <w:bCs/>
          <w:color w:val="002060"/>
          <w:sz w:val="24"/>
          <w:szCs w:val="24"/>
          <w:lang w:eastAsia="zh-TW"/>
        </w:rPr>
        <w:t>)</w:t>
      </w:r>
      <w:r w:rsidRPr="00B53DCA">
        <w:rPr>
          <w:rFonts w:ascii="DFKai-SB" w:eastAsia="DFKai-SB" w:hAnsi="DFKai-SB" w:cs="Times New Roman" w:hint="eastAsia"/>
          <w:bCs/>
          <w:color w:val="002060"/>
          <w:sz w:val="24"/>
          <w:szCs w:val="24"/>
          <w:lang w:eastAsia="zh-TW"/>
        </w:rPr>
        <w:t>本書</w:t>
      </w:r>
      <w:r w:rsidRPr="00B53DCA">
        <w:rPr>
          <w:rFonts w:ascii="DFKai-SB" w:eastAsia="DFKai-SB" w:hAnsi="DFKai-SB" w:cs="MS Mincho" w:hint="eastAsia"/>
          <w:color w:val="002060"/>
          <w:sz w:val="24"/>
          <w:szCs w:val="24"/>
          <w:lang w:eastAsia="zh-TW"/>
        </w:rPr>
        <w:t>是一封仰望、儆醒、等候的書信</w:t>
      </w:r>
      <w:r w:rsidRPr="00B53DCA">
        <w:rPr>
          <w:rFonts w:ascii="DFKai-SB" w:eastAsia="DFKai-SB" w:hAnsi="DFKai-SB" w:cs="PMingLiU" w:hint="eastAsia"/>
          <w:color w:val="002060"/>
          <w:sz w:val="24"/>
          <w:szCs w:val="24"/>
          <w:lang w:eastAsia="zh-TW"/>
        </w:rPr>
        <w:t>，</w:t>
      </w:r>
      <w:r w:rsidRPr="00B53DCA">
        <w:rPr>
          <w:rFonts w:ascii="DFKai-SB" w:eastAsia="DFKai-SB" w:hAnsi="DFKai-SB" w:cs="MS Mincho" w:hint="eastAsia"/>
          <w:color w:val="002060"/>
          <w:sz w:val="24"/>
          <w:szCs w:val="24"/>
          <w:lang w:eastAsia="zh-TW"/>
        </w:rPr>
        <w:t>因</w:t>
      </w:r>
      <w:r w:rsidRPr="00B53DCA">
        <w:rPr>
          <w:rFonts w:ascii="DFKai-SB" w:eastAsia="DFKai-SB" w:hAnsi="DFKai-SB" w:cs="PMingLiU" w:hint="eastAsia"/>
          <w:color w:val="002060"/>
          <w:sz w:val="24"/>
          <w:szCs w:val="24"/>
          <w:lang w:eastAsia="zh-TW"/>
        </w:rPr>
        <w:t>每章結束時都提到主的再來</w:t>
      </w:r>
      <w:r>
        <w:rPr>
          <w:rFonts w:ascii="DFKai-SB" w:eastAsia="DFKai-SB" w:hAnsi="DFKai-SB" w:cs="PMingLiU"/>
          <w:color w:val="002060"/>
          <w:sz w:val="24"/>
          <w:szCs w:val="24"/>
          <w:lang w:eastAsia="zh-TW"/>
        </w:rPr>
        <w:t>(</w:t>
      </w:r>
      <w:r w:rsidRPr="00B53DCA">
        <w:rPr>
          <w:rFonts w:ascii="DFKai-SB" w:eastAsia="DFKai-SB" w:hAnsi="DFKai-SB" w:cs="PMingLiU" w:hint="eastAsia"/>
          <w:color w:val="002060"/>
          <w:sz w:val="24"/>
          <w:szCs w:val="24"/>
          <w:lang w:eastAsia="zh-TW"/>
        </w:rPr>
        <w:t>一</w:t>
      </w:r>
      <w:r w:rsidRPr="00B53DCA">
        <w:rPr>
          <w:rFonts w:ascii="DFKai-SB" w:eastAsia="DFKai-SB" w:hAnsi="DFKai-SB" w:cs="PMingLiU"/>
          <w:color w:val="002060"/>
          <w:sz w:val="24"/>
          <w:szCs w:val="24"/>
          <w:lang w:eastAsia="zh-TW"/>
        </w:rPr>
        <w:t>9</w:t>
      </w:r>
      <w:r w:rsidRPr="00B53DCA">
        <w:rPr>
          <w:rFonts w:ascii="DFKai-SB" w:eastAsia="DFKai-SB" w:hAnsi="DFKai-SB" w:cs="PMingLiU" w:hint="eastAsia"/>
          <w:color w:val="002060"/>
          <w:sz w:val="24"/>
          <w:szCs w:val="24"/>
          <w:lang w:eastAsia="zh-TW"/>
        </w:rPr>
        <w:t>，</w:t>
      </w:r>
      <w:r w:rsidRPr="00B53DCA">
        <w:rPr>
          <w:rFonts w:ascii="DFKai-SB" w:eastAsia="DFKai-SB" w:hAnsi="DFKai-SB" w:cs="PMingLiU"/>
          <w:color w:val="002060"/>
          <w:sz w:val="24"/>
          <w:szCs w:val="24"/>
          <w:lang w:eastAsia="zh-TW"/>
        </w:rPr>
        <w:t>10</w:t>
      </w:r>
      <w:r w:rsidRPr="00B53DCA">
        <w:rPr>
          <w:rFonts w:ascii="DFKai-SB" w:eastAsia="DFKai-SB" w:hAnsi="DFKai-SB" w:cs="PMingLiU" w:hint="eastAsia"/>
          <w:color w:val="002060"/>
          <w:sz w:val="24"/>
          <w:szCs w:val="24"/>
          <w:lang w:eastAsia="zh-TW"/>
        </w:rPr>
        <w:t>；二</w:t>
      </w:r>
      <w:r w:rsidRPr="00B53DCA">
        <w:rPr>
          <w:rFonts w:ascii="DFKai-SB" w:eastAsia="DFKai-SB" w:hAnsi="DFKai-SB" w:cs="PMingLiU"/>
          <w:color w:val="002060"/>
          <w:sz w:val="24"/>
          <w:szCs w:val="24"/>
          <w:lang w:eastAsia="zh-TW"/>
        </w:rPr>
        <w:t>19</w:t>
      </w:r>
      <w:r w:rsidRPr="00B53DCA">
        <w:rPr>
          <w:rFonts w:ascii="DFKai-SB" w:eastAsia="DFKai-SB" w:hAnsi="DFKai-SB" w:cs="PMingLiU" w:hint="eastAsia"/>
          <w:color w:val="002060"/>
          <w:sz w:val="24"/>
          <w:szCs w:val="24"/>
          <w:lang w:eastAsia="zh-TW"/>
        </w:rPr>
        <w:t>，</w:t>
      </w:r>
      <w:r w:rsidRPr="00B53DCA">
        <w:rPr>
          <w:rFonts w:ascii="DFKai-SB" w:eastAsia="DFKai-SB" w:hAnsi="DFKai-SB" w:cs="PMingLiU"/>
          <w:color w:val="002060"/>
          <w:sz w:val="24"/>
          <w:szCs w:val="24"/>
          <w:lang w:eastAsia="zh-TW"/>
        </w:rPr>
        <w:t>20</w:t>
      </w:r>
      <w:r w:rsidRPr="00B53DCA">
        <w:rPr>
          <w:rFonts w:ascii="DFKai-SB" w:eastAsia="DFKai-SB" w:hAnsi="DFKai-SB" w:cs="PMingLiU" w:hint="eastAsia"/>
          <w:color w:val="002060"/>
          <w:sz w:val="24"/>
          <w:szCs w:val="24"/>
          <w:lang w:eastAsia="zh-TW"/>
        </w:rPr>
        <w:t>；三</w:t>
      </w:r>
      <w:r w:rsidRPr="00B53DCA">
        <w:rPr>
          <w:rFonts w:ascii="DFKai-SB" w:eastAsia="DFKai-SB" w:hAnsi="DFKai-SB" w:cs="PMingLiU"/>
          <w:color w:val="002060"/>
          <w:sz w:val="24"/>
          <w:szCs w:val="24"/>
          <w:lang w:eastAsia="zh-TW"/>
        </w:rPr>
        <w:t>13</w:t>
      </w:r>
      <w:r w:rsidRPr="00B53DCA">
        <w:rPr>
          <w:rFonts w:ascii="DFKai-SB" w:eastAsia="DFKai-SB" w:hAnsi="DFKai-SB" w:cs="PMingLiU" w:hint="eastAsia"/>
          <w:color w:val="002060"/>
          <w:sz w:val="24"/>
          <w:szCs w:val="24"/>
          <w:lang w:eastAsia="zh-TW"/>
        </w:rPr>
        <w:t>；四</w:t>
      </w:r>
      <w:r w:rsidRPr="00B53DCA">
        <w:rPr>
          <w:rFonts w:ascii="DFKai-SB" w:eastAsia="DFKai-SB" w:hAnsi="DFKai-SB" w:cs="PMingLiU"/>
          <w:color w:val="002060"/>
          <w:sz w:val="24"/>
          <w:szCs w:val="24"/>
          <w:lang w:eastAsia="zh-TW"/>
        </w:rPr>
        <w:t>13─18</w:t>
      </w:r>
      <w:r w:rsidRPr="00B53DCA">
        <w:rPr>
          <w:rFonts w:ascii="DFKai-SB" w:eastAsia="DFKai-SB" w:hAnsi="DFKai-SB" w:cs="PMingLiU" w:hint="eastAsia"/>
          <w:color w:val="002060"/>
          <w:sz w:val="24"/>
          <w:szCs w:val="24"/>
          <w:lang w:eastAsia="zh-TW"/>
        </w:rPr>
        <w:t>；五</w:t>
      </w:r>
      <w:r w:rsidRPr="00B53DCA">
        <w:rPr>
          <w:rFonts w:ascii="DFKai-SB" w:eastAsia="DFKai-SB" w:hAnsi="DFKai-SB" w:cs="PMingLiU"/>
          <w:color w:val="002060"/>
          <w:sz w:val="24"/>
          <w:szCs w:val="24"/>
          <w:lang w:eastAsia="zh-TW"/>
        </w:rPr>
        <w:t>23</w:t>
      </w:r>
      <w:r w:rsidRPr="00B53DCA">
        <w:rPr>
          <w:rFonts w:ascii="DFKai-SB" w:eastAsia="DFKai-SB" w:hAnsi="DFKai-SB" w:cs="PMingLiU" w:hint="eastAsia"/>
          <w:color w:val="002060"/>
          <w:sz w:val="24"/>
          <w:szCs w:val="24"/>
          <w:lang w:eastAsia="zh-TW"/>
        </w:rPr>
        <w:t>，</w:t>
      </w:r>
      <w:r w:rsidRPr="00B53DCA">
        <w:rPr>
          <w:rFonts w:ascii="DFKai-SB" w:eastAsia="DFKai-SB" w:hAnsi="DFKai-SB" w:cs="PMingLiU"/>
          <w:color w:val="002060"/>
          <w:sz w:val="24"/>
          <w:szCs w:val="24"/>
          <w:lang w:eastAsia="zh-TW"/>
        </w:rPr>
        <w:t>24</w:t>
      </w:r>
      <w:r>
        <w:rPr>
          <w:rFonts w:ascii="DFKai-SB" w:eastAsia="DFKai-SB" w:hAnsi="DFKai-SB" w:cs="PMingLiU"/>
          <w:color w:val="002060"/>
          <w:sz w:val="24"/>
          <w:szCs w:val="24"/>
          <w:lang w:eastAsia="zh-TW"/>
        </w:rPr>
        <w:t>)</w:t>
      </w:r>
      <w:r w:rsidRPr="00B53DCA">
        <w:rPr>
          <w:rFonts w:ascii="DFKai-SB" w:eastAsia="DFKai-SB" w:hAnsi="DFKai-SB" w:cs="PMingLiU" w:hint="eastAsia"/>
          <w:color w:val="002060"/>
          <w:sz w:val="24"/>
          <w:szCs w:val="24"/>
          <w:lang w:eastAsia="zh-TW"/>
        </w:rPr>
        <w:t>。</w:t>
      </w:r>
      <w:r w:rsidRPr="00B53DCA">
        <w:rPr>
          <w:rFonts w:ascii="DFKai-SB" w:eastAsia="DFKai-SB" w:hAnsi="DFKai-SB" w:cs="MS Mincho" w:hint="eastAsia"/>
          <w:color w:val="002060"/>
          <w:sz w:val="24"/>
          <w:szCs w:val="24"/>
          <w:lang w:eastAsia="zh-TW"/>
        </w:rPr>
        <w:t>帖撒羅尼迦教會的</w:t>
      </w:r>
      <w:r w:rsidRPr="00B53DCA">
        <w:rPr>
          <w:rFonts w:ascii="DFKai-SB" w:eastAsia="DFKai-SB" w:hAnsi="DFKai-SB" w:cs="Times New Roman" w:hint="eastAsia"/>
          <w:color w:val="002060"/>
          <w:sz w:val="24"/>
          <w:szCs w:val="24"/>
          <w:lang w:eastAsia="zh-TW"/>
        </w:rPr>
        <w:t>聖</w:t>
      </w:r>
      <w:r w:rsidRPr="00B53DCA">
        <w:rPr>
          <w:rFonts w:ascii="DFKai-SB" w:eastAsia="DFKai-SB" w:hAnsi="DFKai-SB" w:cs="MS Mincho" w:hint="eastAsia"/>
          <w:color w:val="002060"/>
          <w:sz w:val="24"/>
          <w:szCs w:val="24"/>
          <w:lang w:eastAsia="zh-TW"/>
        </w:rPr>
        <w:t>徒在大患難中仍有信心的工夫，愛心的勞苦，盼望的忍耐，這樣的見證是何等動人！然而我們處在太平盛世，丰足享受的日子中，卻反將信心擱在一邊，只愛世界，放縱私欲，沾染污穢，不愛主的再來，糊里糊涂過日子，使主何等的傷痛。但愿我們這些离棄了偶像，歸向真神的人，在信望愛方面都蒙主悅納</w:t>
      </w:r>
      <w:r w:rsidRPr="00B53DCA">
        <w:rPr>
          <w:rFonts w:ascii="DFKai-SB" w:eastAsia="DFKai-SB" w:hAnsi="DFKai-SB" w:cs="MS Gothic"/>
          <w:color w:val="002060"/>
          <w:sz w:val="24"/>
          <w:szCs w:val="24"/>
          <w:lang w:eastAsia="zh-TW"/>
        </w:rPr>
        <w:t>。</w:t>
      </w:r>
      <w:r w:rsidRPr="00B53DCA">
        <w:rPr>
          <w:rFonts w:ascii="DFKai-SB" w:eastAsia="DFKai-SB" w:hAnsi="DFKai-SB" w:cs="MS Gothic" w:hint="eastAsia"/>
          <w:color w:val="002060"/>
          <w:sz w:val="24"/>
          <w:szCs w:val="24"/>
          <w:lang w:eastAsia="zh-TW"/>
        </w:rPr>
        <w:t>因此</w:t>
      </w:r>
      <w:r w:rsidRPr="00B53DCA">
        <w:rPr>
          <w:rFonts w:ascii="DFKai-SB" w:eastAsia="DFKai-SB" w:hAnsi="DFKai-SB" w:cs="Times New Roman" w:hint="eastAsia"/>
          <w:color w:val="002060"/>
          <w:sz w:val="24"/>
          <w:szCs w:val="24"/>
          <w:lang w:eastAsia="zh-TW"/>
        </w:rPr>
        <w:t>，</w:t>
      </w:r>
      <w:r w:rsidRPr="00B53DCA">
        <w:rPr>
          <w:rFonts w:ascii="DFKai-SB" w:eastAsia="DFKai-SB" w:hAnsi="DFKai-SB" w:cs="MS Gothic"/>
          <w:color w:val="002060"/>
          <w:sz w:val="24"/>
          <w:szCs w:val="24"/>
          <w:lang w:eastAsia="zh-TW"/>
        </w:rPr>
        <w:t>任何人若想要知道</w:t>
      </w:r>
      <w:r w:rsidRPr="00B53DCA">
        <w:rPr>
          <w:rFonts w:ascii="DFKai-SB" w:eastAsia="DFKai-SB" w:hAnsi="DFKai-SB" w:cs="Times New Roman" w:hint="eastAsia"/>
          <w:color w:val="002060"/>
          <w:sz w:val="24"/>
          <w:szCs w:val="24"/>
          <w:lang w:eastAsia="zh-TW"/>
        </w:rPr>
        <w:t>主耶穌要在榮耀中再來，</w:t>
      </w:r>
      <w:r w:rsidRPr="00B53DCA">
        <w:rPr>
          <w:rFonts w:ascii="DFKai-SB" w:eastAsia="DFKai-SB" w:hAnsi="DFKai-SB" w:cs="MS Gothic" w:hint="eastAsia"/>
          <w:bCs/>
          <w:color w:val="002060"/>
          <w:sz w:val="24"/>
          <w:szCs w:val="24"/>
          <w:lang w:eastAsia="zh-TW"/>
        </w:rPr>
        <w:t>以及</w:t>
      </w:r>
      <w:r w:rsidRPr="00B53DCA">
        <w:rPr>
          <w:rFonts w:ascii="DFKai-SB" w:eastAsia="DFKai-SB" w:hAnsi="DFKai-SB" w:cs="Times New Roman" w:hint="eastAsia"/>
          <w:color w:val="002060"/>
          <w:kern w:val="2"/>
          <w:sz w:val="24"/>
          <w:szCs w:val="24"/>
          <w:lang w:eastAsia="zh-TW"/>
        </w:rPr>
        <w:t>我們</w:t>
      </w:r>
      <w:r w:rsidRPr="00B53DCA">
        <w:rPr>
          <w:rFonts w:ascii="DFKai-SB" w:eastAsia="DFKai-SB" w:hAnsi="DFKai-SB" w:cs="Times New Roman" w:hint="eastAsia"/>
          <w:color w:val="002060"/>
          <w:sz w:val="24"/>
          <w:szCs w:val="24"/>
          <w:lang w:eastAsia="zh-TW"/>
        </w:rPr>
        <w:t>當如何儆醒等候並預備，而在主再臨之時，得以完全，無可指摘，</w:t>
      </w:r>
      <w:r w:rsidRPr="00B53DCA">
        <w:rPr>
          <w:rFonts w:ascii="DFKai-SB" w:eastAsia="DFKai-SB" w:hAnsi="DFKai-SB" w:cs="MS Gothic"/>
          <w:color w:val="002060"/>
          <w:sz w:val="24"/>
          <w:szCs w:val="24"/>
          <w:lang w:eastAsia="zh-TW"/>
        </w:rPr>
        <w:t>就必須讀本書</w:t>
      </w:r>
      <w:r w:rsidRPr="00B53DCA">
        <w:rPr>
          <w:rFonts w:ascii="DFKai-SB" w:eastAsia="DFKai-SB" w:hAnsi="DFKai-SB" w:cs="MS Gothic" w:hint="eastAsia"/>
          <w:color w:val="002060"/>
          <w:sz w:val="24"/>
          <w:szCs w:val="24"/>
          <w:lang w:eastAsia="zh-TW"/>
        </w:rPr>
        <w:t>。</w:t>
      </w:r>
    </w:p>
    <w:p w14:paraId="32F95C04" w14:textId="77777777" w:rsidR="00B27D6E" w:rsidRPr="00B53DCA" w:rsidRDefault="00B27D6E" w:rsidP="00B27D6E">
      <w:pPr>
        <w:spacing w:after="0" w:line="240" w:lineRule="auto"/>
        <w:rPr>
          <w:rFonts w:ascii="DFKai-SB" w:eastAsia="DFKai-SB" w:hAnsi="DFKai-SB"/>
          <w:b/>
          <w:color w:val="0000FF"/>
          <w:sz w:val="24"/>
          <w:szCs w:val="24"/>
          <w:lang w:eastAsia="zh-TW"/>
        </w:rPr>
      </w:pPr>
    </w:p>
    <w:p w14:paraId="234BD6FA" w14:textId="77777777" w:rsidR="00B27D6E" w:rsidRPr="00B53DCA" w:rsidRDefault="00B27D6E" w:rsidP="00B27D6E">
      <w:pPr>
        <w:spacing w:after="0" w:line="240" w:lineRule="auto"/>
        <w:rPr>
          <w:rFonts w:ascii="DFKai-SB" w:eastAsia="DFKai-SB" w:hAnsi="DFKai-SB"/>
          <w:b/>
          <w:color w:val="0000FF"/>
          <w:sz w:val="24"/>
          <w:szCs w:val="24"/>
          <w:lang w:eastAsia="zh-TW"/>
        </w:rPr>
      </w:pPr>
      <w:r w:rsidRPr="00B53DCA">
        <w:rPr>
          <w:rFonts w:ascii="DFKai-SB" w:eastAsia="DFKai-SB" w:hAnsi="DFKai-SB"/>
          <w:b/>
          <w:color w:val="0000FF"/>
          <w:sz w:val="24"/>
          <w:szCs w:val="24"/>
          <w:lang w:eastAsia="zh-TW"/>
        </w:rPr>
        <w:br w:type="page"/>
      </w:r>
    </w:p>
    <w:p w14:paraId="2F830046" w14:textId="77777777" w:rsidR="00B27D6E" w:rsidRPr="00B53DCA" w:rsidRDefault="00B27D6E" w:rsidP="00B27D6E">
      <w:pPr>
        <w:tabs>
          <w:tab w:val="left" w:pos="810"/>
        </w:tabs>
        <w:spacing w:after="0" w:line="240" w:lineRule="auto"/>
        <w:ind w:left="810" w:right="-288" w:hanging="810"/>
        <w:jc w:val="center"/>
        <w:rPr>
          <w:rFonts w:ascii="DFKai-SB" w:eastAsia="DFKai-SB" w:hAnsi="DFKai-SB"/>
          <w:b/>
          <w:color w:val="0000FF"/>
          <w:sz w:val="24"/>
          <w:szCs w:val="24"/>
          <w:lang w:eastAsia="zh-TW"/>
        </w:rPr>
      </w:pPr>
      <w:r w:rsidRPr="00B53DCA">
        <w:rPr>
          <w:rFonts w:ascii="DFKai-SB" w:eastAsia="DFKai-SB" w:hAnsi="DFKai-SB"/>
          <w:b/>
          <w:color w:val="0000FF"/>
          <w:sz w:val="24"/>
          <w:szCs w:val="24"/>
          <w:lang w:eastAsia="zh-TW"/>
        </w:rPr>
        <w:lastRenderedPageBreak/>
        <w:t>10月1</w:t>
      </w:r>
      <w:r w:rsidRPr="00B53DCA">
        <w:rPr>
          <w:rFonts w:asciiTheme="minorEastAsia" w:hAnsiTheme="minorEastAsia"/>
          <w:b/>
          <w:color w:val="0000FF"/>
          <w:sz w:val="24"/>
          <w:szCs w:val="24"/>
          <w:lang w:eastAsia="zh-TW"/>
        </w:rPr>
        <w:t>5</w:t>
      </w:r>
      <w:r w:rsidRPr="00B53DCA">
        <w:rPr>
          <w:rFonts w:ascii="DFKai-SB" w:eastAsia="DFKai-SB" w:hAnsi="DFKai-SB"/>
          <w:b/>
          <w:color w:val="0000FF"/>
          <w:sz w:val="24"/>
          <w:szCs w:val="24"/>
          <w:lang w:eastAsia="zh-TW"/>
        </w:rPr>
        <w:t>日</w:t>
      </w:r>
    </w:p>
    <w:p w14:paraId="4FAE53E5" w14:textId="77777777" w:rsidR="00B27D6E" w:rsidRPr="00B53DCA" w:rsidRDefault="00B27D6E" w:rsidP="00B27D6E">
      <w:pPr>
        <w:tabs>
          <w:tab w:val="left" w:pos="810"/>
        </w:tabs>
        <w:spacing w:after="0" w:line="240" w:lineRule="auto"/>
        <w:ind w:left="810" w:hanging="810"/>
        <w:rPr>
          <w:rFonts w:ascii="DFKai-SB" w:eastAsia="DFKai-SB" w:hAnsi="DFKai-SB"/>
          <w:b/>
          <w:color w:val="002060"/>
          <w:sz w:val="24"/>
          <w:szCs w:val="24"/>
          <w:lang w:eastAsia="zh-TW"/>
        </w:rPr>
      </w:pPr>
    </w:p>
    <w:p w14:paraId="6DD5698E" w14:textId="77777777" w:rsidR="00B27D6E" w:rsidRPr="00B53DCA" w:rsidRDefault="00B27D6E" w:rsidP="00B27D6E">
      <w:pPr>
        <w:tabs>
          <w:tab w:val="left" w:pos="720"/>
        </w:tabs>
        <w:spacing w:after="0" w:line="240" w:lineRule="auto"/>
        <w:ind w:left="720" w:hanging="720"/>
        <w:rPr>
          <w:rFonts w:ascii="DFKai-SB" w:eastAsia="DFKai-SB" w:hAnsi="DFKai-SB" w:cs="MingLiU"/>
          <w:bCs/>
          <w:color w:val="002060"/>
          <w:sz w:val="24"/>
          <w:szCs w:val="24"/>
          <w:lang w:eastAsia="zh-TW"/>
        </w:rPr>
      </w:pPr>
      <w:r w:rsidRPr="00B53DCA">
        <w:rPr>
          <w:rFonts w:ascii="DFKai-SB" w:eastAsia="DFKai-SB" w:hAnsi="DFKai-SB" w:cs="Times New Roman" w:hint="eastAsia"/>
          <w:b/>
          <w:bCs/>
          <w:color w:val="002060"/>
          <w:sz w:val="24"/>
          <w:szCs w:val="24"/>
          <w:lang w:eastAsia="zh-TW"/>
        </w:rPr>
        <w:t>讀經：</w:t>
      </w:r>
      <w:r w:rsidRPr="00B53DCA">
        <w:rPr>
          <w:rFonts w:ascii="DFKai-SB" w:eastAsia="DFKai-SB" w:hAnsi="DFKai-SB" w:cs="Times New Roman" w:hint="eastAsia"/>
          <w:color w:val="002060"/>
          <w:sz w:val="24"/>
          <w:szCs w:val="24"/>
          <w:lang w:eastAsia="zh-TW"/>
        </w:rPr>
        <w:t>帖前一</w:t>
      </w:r>
    </w:p>
    <w:p w14:paraId="2F3F65F9"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主题：</w:t>
      </w:r>
      <w:r w:rsidRPr="00B53DCA">
        <w:rPr>
          <w:rFonts w:ascii="DFKai-SB" w:eastAsia="DFKai-SB" w:hAnsi="DFKai-SB" w:cs="Times New Roman" w:hint="eastAsia"/>
          <w:color w:val="002060"/>
          <w:sz w:val="24"/>
          <w:szCs w:val="24"/>
          <w:lang w:eastAsia="zh-TW"/>
        </w:rPr>
        <w:t>蒙恩</w:t>
      </w:r>
      <w:r w:rsidRPr="00B53DCA">
        <w:rPr>
          <w:rFonts w:ascii="DFKai-SB" w:eastAsia="DFKai-SB" w:hAnsi="DFKai-SB" w:cs="Times New Roman"/>
          <w:color w:val="002060"/>
          <w:sz w:val="24"/>
          <w:szCs w:val="24"/>
          <w:lang w:eastAsia="zh-TW"/>
        </w:rPr>
        <w:t>的</w:t>
      </w:r>
      <w:r w:rsidRPr="00B53DCA">
        <w:rPr>
          <w:rFonts w:ascii="DFKai-SB" w:eastAsia="DFKai-SB" w:hAnsi="DFKai-SB" w:cs="Times New Roman" w:hint="eastAsia"/>
          <w:color w:val="002060"/>
          <w:sz w:val="24"/>
          <w:szCs w:val="24"/>
          <w:lang w:eastAsia="zh-TW"/>
        </w:rPr>
        <w:t>教會</w:t>
      </w:r>
    </w:p>
    <w:p w14:paraId="2E37BED3"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hint="eastAsia"/>
          <w:b/>
          <w:color w:val="002060"/>
          <w:sz w:val="24"/>
          <w:szCs w:val="24"/>
          <w:lang w:eastAsia="zh-TW"/>
        </w:rPr>
        <w:t>提要：</w:t>
      </w:r>
      <w:r w:rsidRPr="00B53DCA">
        <w:rPr>
          <w:rFonts w:ascii="DFKai-SB" w:eastAsia="DFKai-SB" w:hAnsi="DFKai-SB" w:hint="eastAsia"/>
          <w:color w:val="002060"/>
          <w:sz w:val="24"/>
          <w:szCs w:val="24"/>
          <w:lang w:eastAsia="zh-TW"/>
        </w:rPr>
        <w:t>第</w:t>
      </w:r>
      <w:r w:rsidRPr="00B53DCA">
        <w:rPr>
          <w:rFonts w:ascii="DFKai-SB" w:eastAsia="DFKai-SB" w:hAnsi="DFKai-SB" w:cs="Times New Roman" w:hint="eastAsia"/>
          <w:color w:val="002060"/>
          <w:sz w:val="24"/>
          <w:szCs w:val="24"/>
          <w:lang w:eastAsia="zh-TW"/>
        </w:rPr>
        <w:t>一</w:t>
      </w:r>
      <w:r w:rsidRPr="00B53DCA">
        <w:rPr>
          <w:rFonts w:ascii="DFKai-SB" w:eastAsia="DFKai-SB" w:hAnsi="DFKai-SB" w:hint="eastAsia"/>
          <w:color w:val="002060"/>
          <w:sz w:val="24"/>
          <w:szCs w:val="24"/>
          <w:lang w:eastAsia="zh-TW"/>
        </w:rPr>
        <w:t>章記載二件事，就是</w:t>
      </w:r>
      <w:r w:rsidRPr="00B53DCA">
        <w:rPr>
          <w:rFonts w:ascii="DFKai-SB" w:eastAsia="DFKai-SB" w:hAnsi="DFKai-SB" w:cs="Times New Roman" w:hint="eastAsia"/>
          <w:color w:val="002060"/>
          <w:sz w:val="24"/>
          <w:szCs w:val="24"/>
          <w:lang w:eastAsia="zh-TW"/>
        </w:rPr>
        <w:t>見：</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保羅為教會蒙恩而感謝</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1～4節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教會剛強的見證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5～10節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。本章幫助我們從帖撒羅尼迦教會的特點，說出基督徒蒙恩之後的生活和特色，乃是活出信、望、愛的實際和行為；以及所該有歸向神、服事神、等候祂兒子降臨的行動和表現。</w:t>
      </w:r>
    </w:p>
    <w:p w14:paraId="2BA0756D" w14:textId="77777777" w:rsidR="00B27D6E" w:rsidRPr="00B53DCA" w:rsidRDefault="00B27D6E" w:rsidP="00B27D6E">
      <w:pPr>
        <w:tabs>
          <w:tab w:val="left" w:pos="720"/>
          <w:tab w:val="left" w:pos="8640"/>
        </w:tabs>
        <w:spacing w:after="0" w:line="240" w:lineRule="auto"/>
        <w:ind w:left="720" w:hanging="720"/>
        <w:rPr>
          <w:rFonts w:ascii="DFKai-SB" w:eastAsia="DFKai-SB" w:hAnsi="DFKai-SB" w:cs="Times New Roman"/>
          <w:b/>
          <w:color w:val="0000FF"/>
          <w:sz w:val="24"/>
          <w:szCs w:val="24"/>
          <w:lang w:eastAsia="zh-TW"/>
        </w:rPr>
      </w:pPr>
      <w:r w:rsidRPr="00B53DCA">
        <w:rPr>
          <w:rFonts w:ascii="DFKai-SB" w:eastAsia="DFKai-SB" w:hAnsi="DFKai-SB" w:cs="Times New Roman" w:hint="eastAsia"/>
          <w:b/>
          <w:bCs/>
          <w:color w:val="002060"/>
          <w:sz w:val="24"/>
          <w:szCs w:val="24"/>
          <w:lang w:eastAsia="zh-TW"/>
        </w:rPr>
        <w:t>鑰節：</w:t>
      </w:r>
      <w:r w:rsidRPr="00B53DCA">
        <w:rPr>
          <w:rFonts w:ascii="DFKai-SB" w:eastAsia="DFKai-SB" w:hAnsi="DFKai-SB" w:cs="Times New Roman" w:hint="eastAsia"/>
          <w:b/>
          <w:color w:val="0000FF"/>
          <w:sz w:val="24"/>
          <w:szCs w:val="24"/>
          <w:lang w:eastAsia="zh-TW"/>
        </w:rPr>
        <w:t>「弟兄們，我們該為你們常常感謝神，這本是合宜的。因你們的信心格外增長，並且你們眾人彼此相愛的心也都充足；甚至我們在神的各教會裡為你們誇口，都因你們在所受的一切逼迫患難中，仍舊存忍耐和信心。」</w:t>
      </w:r>
      <w:r>
        <w:rPr>
          <w:rFonts w:ascii="DFKai-SB" w:eastAsia="DFKai-SB" w:hAnsi="DFKai-SB" w:cs="Times New Roman" w:hint="eastAsia"/>
          <w:b/>
          <w:color w:val="0000FF"/>
          <w:sz w:val="24"/>
          <w:szCs w:val="24"/>
          <w:lang w:eastAsia="zh-TW"/>
        </w:rPr>
        <w:t>(</w:t>
      </w:r>
      <w:r w:rsidRPr="00B53DCA">
        <w:rPr>
          <w:rFonts w:ascii="DFKai-SB" w:eastAsia="DFKai-SB" w:hAnsi="DFKai-SB" w:cs="Times New Roman" w:hint="eastAsia"/>
          <w:b/>
          <w:color w:val="0000FF"/>
          <w:sz w:val="24"/>
          <w:szCs w:val="24"/>
          <w:lang w:eastAsia="zh-TW"/>
        </w:rPr>
        <w:t>帖後一3～5</w:t>
      </w:r>
      <w:r>
        <w:rPr>
          <w:rFonts w:ascii="DFKai-SB" w:eastAsia="DFKai-SB" w:hAnsi="DFKai-SB" w:cs="Times New Roman" w:hint="eastAsia"/>
          <w:b/>
          <w:color w:val="0000FF"/>
          <w:sz w:val="24"/>
          <w:szCs w:val="24"/>
          <w:lang w:eastAsia="zh-TW"/>
        </w:rPr>
        <w:t>)</w:t>
      </w:r>
    </w:p>
    <w:p w14:paraId="45C5A918"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鑰點：</w:t>
      </w:r>
      <w:r w:rsidRPr="00B53DCA">
        <w:rPr>
          <w:rFonts w:ascii="DFKai-SB" w:eastAsia="DFKai-SB" w:hAnsi="DFKai-SB" w:cs="Times New Roman" w:hint="eastAsia"/>
          <w:color w:val="002060"/>
          <w:sz w:val="24"/>
          <w:szCs w:val="24"/>
          <w:lang w:eastAsia="zh-TW"/>
        </w:rPr>
        <w:t>首先，1～4節，保羅表達常為</w:t>
      </w:r>
      <w:r w:rsidRPr="00B53DCA">
        <w:rPr>
          <w:rFonts w:ascii="DFKai-SB" w:eastAsia="DFKai-SB" w:hAnsi="DFKai-SB" w:cs="Times New Roman" w:hint="eastAsia"/>
          <w:color w:val="003366"/>
          <w:sz w:val="24"/>
          <w:szCs w:val="24"/>
          <w:lang w:eastAsia="zh-TW"/>
        </w:rPr>
        <w:t>帖撒羅尼迦教會</w:t>
      </w:r>
      <w:r w:rsidRPr="00B53DCA">
        <w:rPr>
          <w:rFonts w:ascii="DFKai-SB" w:eastAsia="DFKai-SB" w:hAnsi="DFKai-SB" w:cs="Times New Roman" w:hint="eastAsia"/>
          <w:color w:val="002060"/>
          <w:sz w:val="24"/>
          <w:szCs w:val="24"/>
          <w:lang w:eastAsia="zh-TW"/>
        </w:rPr>
        <w:t>禱告，不住的記念他們因信心所作的工夫，因愛心所受的勞苦，因盼望所存的忍耐。接著，5～10節，他稱贊他們在大難之中，蒙了聖靈所賜的喜樂，而且領受真道，效法了眾使徒和主基督。然後，他說他們成了馬其頓和亞該亞聖徒的榜樣，因為他們把所信主的道傳揚出來；並且見證他們已離棄偶像而歸向神，因愛心而勞苦地服事神，因盼望而等候主的再來。</w:t>
      </w:r>
    </w:p>
    <w:p w14:paraId="4AF4D708" w14:textId="77777777" w:rsidR="00B27D6E" w:rsidRPr="00B53DCA" w:rsidRDefault="00B27D6E" w:rsidP="00B27D6E">
      <w:pPr>
        <w:tabs>
          <w:tab w:val="left" w:pos="720"/>
        </w:tabs>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本章值得我們注意的就是，基督徒蒙恩生活所應具備的三大素質：</w:t>
      </w:r>
    </w:p>
    <w:p w14:paraId="2DEA3B87" w14:textId="77777777" w:rsidR="00B27D6E" w:rsidRPr="00B53DCA" w:rsidRDefault="00B27D6E" w:rsidP="00B27D6E">
      <w:pPr>
        <w:tabs>
          <w:tab w:val="left" w:pos="1260"/>
        </w:tabs>
        <w:spacing w:after="0" w:line="240" w:lineRule="auto"/>
        <w:ind w:left="1350" w:hanging="63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「因信心所作的工夫」</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─―「工夫」希臘原文是</w:t>
      </w:r>
      <w:r w:rsidRPr="00B53DCA">
        <w:rPr>
          <w:rFonts w:ascii="Times New Roman" w:eastAsia="DFKai-SB" w:hAnsi="Times New Roman" w:cs="Times New Roman"/>
          <w:color w:val="002060"/>
          <w:sz w:val="24"/>
          <w:szCs w:val="24"/>
          <w:lang w:eastAsia="zh-TW"/>
        </w:rPr>
        <w:t>ergon</w:t>
      </w:r>
      <w:r w:rsidRPr="00B53DCA">
        <w:rPr>
          <w:rFonts w:ascii="DFKai-SB" w:eastAsia="DFKai-SB" w:hAnsi="DFKai-SB" w:cs="Times New Roman" w:hint="eastAsia"/>
          <w:color w:val="002060"/>
          <w:sz w:val="24"/>
          <w:szCs w:val="24"/>
          <w:lang w:eastAsia="zh-TW"/>
        </w:rPr>
        <w:t>，是指行動，動作，作為，活動；真正的信心必然會產生信心的行動</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雅二17，22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sidRPr="00B53DCA">
        <w:rPr>
          <w:rFonts w:ascii="DFKai-SB" w:eastAsia="DFKai-SB" w:hAnsi="DFKai-SB" w:hint="eastAsia"/>
          <w:color w:val="002060"/>
          <w:sz w:val="24"/>
          <w:szCs w:val="24"/>
          <w:lang w:eastAsia="zh-TW"/>
        </w:rPr>
        <w:t>第</w:t>
      </w:r>
      <w:r w:rsidRPr="00B53DCA">
        <w:rPr>
          <w:rFonts w:ascii="DFKai-SB" w:eastAsia="DFKai-SB" w:hAnsi="DFKai-SB" w:cs="Times New Roman" w:hint="eastAsia"/>
          <w:color w:val="002060"/>
          <w:sz w:val="24"/>
          <w:szCs w:val="24"/>
          <w:lang w:eastAsia="zh-TW"/>
        </w:rPr>
        <w:t>8節提到「你們向神的信心不但在馬其頓和亞該亞，就是在各處也都傳開了」。而這「信」的具體行動就是「離棄偶像歸向神」</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9節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 xml:space="preserve">。這說明我們蒙恩得救以後，因此改變了我們敬拜的對象，而歸向了祂。 </w:t>
      </w:r>
    </w:p>
    <w:p w14:paraId="0DFA79EB" w14:textId="77777777" w:rsidR="00B27D6E" w:rsidRPr="00B53DCA" w:rsidRDefault="00B27D6E" w:rsidP="00B27D6E">
      <w:pPr>
        <w:tabs>
          <w:tab w:val="left" w:pos="1260"/>
        </w:tabs>
        <w:spacing w:after="0" w:line="240" w:lineRule="auto"/>
        <w:ind w:left="1350" w:hanging="63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「因愛心所受的勞苦」</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─―「勞苦」希臘原文是</w:t>
      </w:r>
      <w:r w:rsidRPr="00B53DCA">
        <w:rPr>
          <w:rFonts w:ascii="Times New Roman" w:eastAsia="DFKai-SB" w:hAnsi="Times New Roman" w:cs="Times New Roman"/>
          <w:color w:val="002060"/>
          <w:sz w:val="24"/>
          <w:szCs w:val="24"/>
          <w:lang w:eastAsia="zh-TW"/>
        </w:rPr>
        <w:t>kopos</w:t>
      </w:r>
      <w:r w:rsidRPr="00B53DCA">
        <w:rPr>
          <w:rFonts w:ascii="DFKai-SB" w:eastAsia="DFKai-SB" w:hAnsi="DFKai-SB" w:cs="Times New Roman" w:hint="eastAsia"/>
          <w:color w:val="002060"/>
          <w:sz w:val="24"/>
          <w:szCs w:val="24"/>
          <w:lang w:eastAsia="zh-TW"/>
        </w:rPr>
        <w:t>，指身體的辛勞，竭力，奮力，勞動；真正的愛心會激發對神和對人的愛。而這「愛」的具體實踐就是「事奉那又真又活的神」</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9節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。這說明我們因愛奉獻自己，因此改變了我們生活的目標，而甘心樂意地服事祂。</w:t>
      </w:r>
    </w:p>
    <w:p w14:paraId="5D23F7F9" w14:textId="77777777" w:rsidR="00B27D6E" w:rsidRPr="00B53DCA" w:rsidRDefault="00B27D6E" w:rsidP="00B27D6E">
      <w:pPr>
        <w:tabs>
          <w:tab w:val="left" w:pos="1260"/>
        </w:tabs>
        <w:spacing w:after="0" w:line="240" w:lineRule="auto"/>
        <w:ind w:left="1350" w:hanging="63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「因盼望所存的忍耐」</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─―「忍耐」希臘原文是</w:t>
      </w:r>
      <w:r w:rsidRPr="00B53DCA">
        <w:rPr>
          <w:rFonts w:ascii="Times New Roman" w:eastAsia="DFKai-SB" w:hAnsi="Times New Roman" w:cs="Times New Roman"/>
          <w:color w:val="002060"/>
          <w:sz w:val="24"/>
          <w:szCs w:val="24"/>
          <w:lang w:eastAsia="zh-TW"/>
        </w:rPr>
        <w:t>hupomone</w:t>
      </w:r>
      <w:r w:rsidRPr="00B53DCA">
        <w:rPr>
          <w:rFonts w:ascii="DFKai-SB" w:eastAsia="DFKai-SB" w:hAnsi="DFKai-SB" w:cs="Times New Roman" w:hint="eastAsia"/>
          <w:color w:val="002060"/>
          <w:sz w:val="24"/>
          <w:szCs w:val="24"/>
          <w:lang w:eastAsia="zh-TW"/>
        </w:rPr>
        <w:t>，不單是指消極的對事情或環境的忍耐，並且也含有積極勝過難處的能耐的意思；真正的「盼望」是產生「忍耐」的源頭。而這「盼望」的具體表現就是「等候神兒子從天降臨」</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10節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。這說明我們的主必會再臨，因此改變了我們生活的態度，不再糊里糊涂過日子，而天天期待祂的再來。</w:t>
      </w:r>
    </w:p>
    <w:p w14:paraId="47ECEFDC" w14:textId="77777777" w:rsidR="00B27D6E" w:rsidRPr="00B53DCA" w:rsidRDefault="00B27D6E" w:rsidP="00B27D6E">
      <w:pPr>
        <w:widowControl w:val="0"/>
        <w:autoSpaceDE w:val="0"/>
        <w:autoSpaceDN w:val="0"/>
        <w:adjustRightInd w:val="0"/>
        <w:spacing w:after="0" w:line="240" w:lineRule="auto"/>
        <w:ind w:left="720"/>
        <w:textAlignment w:val="baseline"/>
        <w:rPr>
          <w:rFonts w:ascii="DFKai-SB" w:eastAsia="DFKai-SB" w:hAnsi="DFKai-SB" w:cs="Times New Roman"/>
          <w:color w:val="003366"/>
          <w:sz w:val="24"/>
          <w:szCs w:val="24"/>
          <w:lang w:eastAsia="zh-TW"/>
        </w:rPr>
      </w:pPr>
      <w:r w:rsidRPr="00B53DCA">
        <w:rPr>
          <w:rFonts w:ascii="DFKai-SB" w:eastAsia="DFKai-SB" w:hAnsi="DFKai-SB" w:hint="eastAsia"/>
          <w:color w:val="002060"/>
          <w:sz w:val="24"/>
          <w:szCs w:val="24"/>
          <w:lang w:eastAsia="zh-TW"/>
        </w:rPr>
        <w:t>今日鑰節提到</w:t>
      </w:r>
      <w:r w:rsidRPr="00B53DCA">
        <w:rPr>
          <w:rFonts w:ascii="DFKai-SB" w:eastAsia="DFKai-SB" w:hAnsi="DFKai-SB" w:cs="Times New Roman" w:hint="eastAsia"/>
          <w:b/>
          <w:color w:val="0000FF"/>
          <w:sz w:val="24"/>
          <w:szCs w:val="24"/>
          <w:lang w:eastAsia="zh-TW"/>
        </w:rPr>
        <w:t>「信，愛，望。」「信，愛，望」</w:t>
      </w:r>
      <w:r w:rsidRPr="00B53DCA">
        <w:rPr>
          <w:rFonts w:ascii="DFKai-SB" w:eastAsia="DFKai-SB" w:hAnsi="DFKai-SB" w:cs="MS Gothic" w:hint="eastAsia"/>
          <w:color w:val="002060"/>
          <w:sz w:val="24"/>
          <w:szCs w:val="24"/>
          <w:lang w:eastAsia="zh-TW"/>
        </w:rPr>
        <w:t>是帖撒羅尼迦教會所蒙的特恩，是值得</w:t>
      </w:r>
      <w:r w:rsidRPr="00B53DCA">
        <w:rPr>
          <w:rFonts w:ascii="DFKai-SB" w:eastAsia="DFKai-SB" w:hAnsi="DFKai-SB" w:cs="Times New Roman" w:hint="eastAsia"/>
          <w:color w:val="002060"/>
          <w:sz w:val="24"/>
          <w:szCs w:val="24"/>
          <w:lang w:eastAsia="zh-TW"/>
        </w:rPr>
        <w:t>保羅</w:t>
      </w:r>
      <w:r w:rsidRPr="00B53DCA">
        <w:rPr>
          <w:rFonts w:ascii="DFKai-SB" w:eastAsia="DFKai-SB" w:hAnsi="DFKai-SB" w:cs="MS Gothic" w:hint="eastAsia"/>
          <w:color w:val="002060"/>
          <w:sz w:val="24"/>
          <w:szCs w:val="24"/>
          <w:lang w:eastAsia="zh-TW"/>
        </w:rPr>
        <w:t>感謝的，更是值得我們羡慕並追求的。雖然保羅在此地傳福音只有三個禮拜的時間</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徒十七1～3</w:t>
      </w:r>
      <w:r>
        <w:rPr>
          <w:rFonts w:ascii="DFKai-SB" w:eastAsia="DFKai-SB" w:hAnsi="DFKai-SB" w:cs="Times New Roman" w:hint="eastAsia"/>
          <w:color w:val="002060"/>
          <w:sz w:val="24"/>
          <w:szCs w:val="24"/>
          <w:lang w:eastAsia="zh-TW"/>
        </w:rPr>
        <w:t>)</w:t>
      </w:r>
      <w:r w:rsidRPr="00B53DCA">
        <w:rPr>
          <w:rFonts w:ascii="DFKai-SB" w:eastAsia="DFKai-SB" w:hAnsi="DFKai-SB" w:cs="MS Gothic" w:hint="eastAsia"/>
          <w:color w:val="002060"/>
          <w:sz w:val="24"/>
          <w:szCs w:val="24"/>
          <w:lang w:eastAsia="zh-TW"/>
        </w:rPr>
        <w:t>，然而這個教會卻帶給他極大的安慰</w:t>
      </w:r>
      <w:r w:rsidRPr="00B53DCA">
        <w:rPr>
          <w:rFonts w:ascii="DFKai-SB" w:eastAsia="DFKai-SB" w:hAnsi="DFKai-SB" w:cs="Times New Roman" w:hint="eastAsia"/>
          <w:color w:val="002060"/>
          <w:sz w:val="24"/>
          <w:szCs w:val="24"/>
          <w:lang w:eastAsia="zh-TW"/>
        </w:rPr>
        <w:t>，因為</w:t>
      </w:r>
      <w:r w:rsidRPr="00B53DCA">
        <w:rPr>
          <w:rFonts w:ascii="DFKai-SB" w:eastAsia="DFKai-SB" w:hAnsi="DFKai-SB" w:cs="MS Gothic" w:hint="eastAsia"/>
          <w:color w:val="002060"/>
          <w:sz w:val="24"/>
          <w:szCs w:val="24"/>
          <w:lang w:eastAsia="zh-TW"/>
        </w:rPr>
        <w:t>他們在信心中作工，愛心中勞苦，盼望中忍耐。</w:t>
      </w:r>
      <w:r w:rsidRPr="00B53DCA">
        <w:rPr>
          <w:rFonts w:ascii="DFKai-SB" w:eastAsia="DFKai-SB" w:hAnsi="DFKai-SB" w:cs="Times New Roman" w:hint="eastAsia"/>
          <w:color w:val="003366"/>
          <w:sz w:val="24"/>
          <w:szCs w:val="24"/>
          <w:lang w:eastAsia="zh-TW"/>
        </w:rPr>
        <w:t>帖撒羅尼迦教會是一個非常年青的教會，</w:t>
      </w:r>
      <w:r w:rsidRPr="00B53DCA">
        <w:rPr>
          <w:rFonts w:ascii="DFKai-SB" w:eastAsia="DFKai-SB" w:hAnsi="DFKai-SB" w:cs="MS Gothic" w:hint="eastAsia"/>
          <w:color w:val="002060"/>
          <w:sz w:val="24"/>
          <w:szCs w:val="24"/>
          <w:lang w:eastAsia="zh-TW"/>
        </w:rPr>
        <w:t>因此保羅常為他們禱告。我們從這節</w:t>
      </w:r>
      <w:r w:rsidRPr="00B53DCA">
        <w:rPr>
          <w:rFonts w:ascii="DFKai-SB" w:eastAsia="DFKai-SB" w:hAnsi="DFKai-SB" w:cs="Times New Roman" w:hint="eastAsia"/>
          <w:bCs/>
          <w:color w:val="002060"/>
          <w:sz w:val="24"/>
          <w:szCs w:val="24"/>
          <w:lang w:eastAsia="zh-TW"/>
        </w:rPr>
        <w:t>也</w:t>
      </w:r>
      <w:r w:rsidRPr="00B53DCA">
        <w:rPr>
          <w:rFonts w:ascii="DFKai-SB" w:eastAsia="DFKai-SB" w:hAnsi="DFKai-SB" w:cs="MS Gothic" w:hint="eastAsia"/>
          <w:color w:val="002060"/>
          <w:sz w:val="24"/>
          <w:szCs w:val="24"/>
          <w:lang w:eastAsia="zh-TW"/>
        </w:rPr>
        <w:t>得知，在任何一個時代，</w:t>
      </w:r>
      <w:r w:rsidRPr="00B53DCA">
        <w:rPr>
          <w:rFonts w:ascii="DFKai-SB" w:eastAsia="DFKai-SB" w:hAnsi="DFKai-SB" w:cs="Times New Roman" w:hint="eastAsia"/>
          <w:b/>
          <w:color w:val="0000FF"/>
          <w:sz w:val="24"/>
          <w:szCs w:val="24"/>
          <w:lang w:eastAsia="zh-TW"/>
        </w:rPr>
        <w:t>「信，愛，望」</w:t>
      </w:r>
      <w:r>
        <w:rPr>
          <w:rFonts w:ascii="DFKai-SB" w:eastAsia="DFKai-SB" w:hAnsi="DFKai-SB" w:cs="MS Gothic"/>
          <w:color w:val="002060"/>
          <w:sz w:val="24"/>
          <w:szCs w:val="24"/>
          <w:lang w:eastAsia="zh-TW"/>
        </w:rPr>
        <w:t>(</w:t>
      </w:r>
      <w:r w:rsidRPr="00B53DCA">
        <w:rPr>
          <w:rFonts w:ascii="DFKai-SB" w:eastAsia="DFKai-SB" w:hAnsi="DFKai-SB" w:cs="MS Gothic" w:hint="eastAsia"/>
          <w:color w:val="002060"/>
          <w:sz w:val="24"/>
          <w:szCs w:val="24"/>
          <w:lang w:eastAsia="zh-TW"/>
        </w:rPr>
        <w:t>林前十三</w:t>
      </w:r>
      <w:r w:rsidRPr="00B53DCA">
        <w:rPr>
          <w:rFonts w:ascii="DFKai-SB" w:eastAsia="DFKai-SB" w:hAnsi="DFKai-SB" w:cs="MS Gothic"/>
          <w:color w:val="002060"/>
          <w:sz w:val="24"/>
          <w:szCs w:val="24"/>
          <w:lang w:eastAsia="zh-TW"/>
        </w:rPr>
        <w:t>13</w:t>
      </w:r>
      <w:r>
        <w:rPr>
          <w:rFonts w:ascii="DFKai-SB" w:eastAsia="DFKai-SB" w:hAnsi="DFKai-SB" w:cs="MS Gothic"/>
          <w:color w:val="002060"/>
          <w:sz w:val="24"/>
          <w:szCs w:val="24"/>
          <w:lang w:eastAsia="zh-TW"/>
        </w:rPr>
        <w:t>)</w:t>
      </w:r>
      <w:r w:rsidRPr="00B53DCA">
        <w:rPr>
          <w:rFonts w:ascii="DFKai-SB" w:eastAsia="DFKai-SB" w:hAnsi="DFKai-SB" w:cs="MS Gothic" w:hint="eastAsia"/>
          <w:color w:val="002060"/>
          <w:sz w:val="24"/>
          <w:szCs w:val="24"/>
          <w:lang w:eastAsia="zh-TW"/>
        </w:rPr>
        <w:t>是每一個忠信基督徒</w:t>
      </w:r>
      <w:r w:rsidRPr="00B53DCA">
        <w:rPr>
          <w:rFonts w:ascii="DFKai-SB" w:eastAsia="DFKai-SB" w:hAnsi="DFKai-SB" w:cs="Times New Roman" w:hint="eastAsia"/>
          <w:color w:val="002060"/>
          <w:sz w:val="24"/>
          <w:szCs w:val="24"/>
          <w:lang w:eastAsia="zh-TW"/>
        </w:rPr>
        <w:t>生活</w:t>
      </w:r>
      <w:r w:rsidRPr="00B53DCA">
        <w:rPr>
          <w:rFonts w:ascii="DFKai-SB" w:eastAsia="DFKai-SB" w:hAnsi="DFKai-SB" w:cs="MS Gothic" w:hint="eastAsia"/>
          <w:color w:val="002060"/>
          <w:sz w:val="24"/>
          <w:szCs w:val="24"/>
          <w:lang w:eastAsia="zh-TW"/>
        </w:rPr>
        <w:t>的特徵。這裡的</w:t>
      </w:r>
      <w:r w:rsidRPr="00B53DCA">
        <w:rPr>
          <w:rFonts w:ascii="DFKai-SB" w:eastAsia="DFKai-SB" w:hAnsi="DFKai-SB" w:cs="Times New Roman" w:hint="eastAsia"/>
          <w:b/>
          <w:color w:val="0000FF"/>
          <w:sz w:val="24"/>
          <w:szCs w:val="24"/>
          <w:lang w:eastAsia="zh-TW"/>
        </w:rPr>
        <w:t>「信」</w:t>
      </w:r>
      <w:r w:rsidRPr="00B53DCA">
        <w:rPr>
          <w:rFonts w:ascii="DFKai-SB" w:eastAsia="DFKai-SB" w:hAnsi="DFKai-SB" w:cs="MS Gothic" w:hint="eastAsia"/>
          <w:color w:val="002060"/>
          <w:sz w:val="24"/>
          <w:szCs w:val="24"/>
          <w:lang w:eastAsia="zh-TW"/>
        </w:rPr>
        <w:t>指明</w:t>
      </w:r>
      <w:r w:rsidRPr="00B53DCA">
        <w:rPr>
          <w:rFonts w:ascii="DFKai-SB" w:eastAsia="DFKai-SB" w:hAnsi="DFKai-SB" w:cs="Times New Roman" w:hint="eastAsia"/>
          <w:color w:val="002060"/>
          <w:sz w:val="24"/>
          <w:szCs w:val="24"/>
          <w:lang w:eastAsia="zh-TW"/>
        </w:rPr>
        <w:t>向著神</w:t>
      </w:r>
      <w:r w:rsidRPr="00B53DCA">
        <w:rPr>
          <w:rFonts w:ascii="DFKai-SB" w:eastAsia="DFKai-SB" w:hAnsi="DFKai-SB" w:cs="MS Gothic" w:hint="eastAsia"/>
          <w:color w:val="002060"/>
          <w:sz w:val="24"/>
          <w:szCs w:val="24"/>
          <w:lang w:eastAsia="zh-TW"/>
        </w:rPr>
        <w:t>，是工作的性質和力量；</w:t>
      </w:r>
      <w:r w:rsidRPr="00B53DCA">
        <w:rPr>
          <w:rFonts w:ascii="DFKai-SB" w:eastAsia="DFKai-SB" w:hAnsi="DFKai-SB" w:cs="Times New Roman" w:hint="eastAsia"/>
          <w:b/>
          <w:color w:val="0000FF"/>
          <w:sz w:val="24"/>
          <w:szCs w:val="24"/>
          <w:lang w:eastAsia="zh-TW"/>
        </w:rPr>
        <w:t>「愛」</w:t>
      </w:r>
      <w:r w:rsidRPr="00B53DCA">
        <w:rPr>
          <w:rFonts w:ascii="DFKai-SB" w:eastAsia="DFKai-SB" w:hAnsi="DFKai-SB" w:cs="MS Gothic" w:hint="eastAsia"/>
          <w:color w:val="002060"/>
          <w:sz w:val="24"/>
          <w:szCs w:val="24"/>
          <w:lang w:eastAsia="zh-TW"/>
        </w:rPr>
        <w:t>指明對主的肢體，是勞苦的動機和特徵；</w:t>
      </w:r>
      <w:r w:rsidRPr="00B53DCA">
        <w:rPr>
          <w:rFonts w:ascii="DFKai-SB" w:eastAsia="DFKai-SB" w:hAnsi="DFKai-SB" w:cs="Times New Roman" w:hint="eastAsia"/>
          <w:b/>
          <w:color w:val="0000FF"/>
          <w:sz w:val="24"/>
          <w:szCs w:val="24"/>
          <w:lang w:eastAsia="zh-TW"/>
        </w:rPr>
        <w:t>「望」</w:t>
      </w:r>
      <w:r w:rsidRPr="00B53DCA">
        <w:rPr>
          <w:rFonts w:ascii="DFKai-SB" w:eastAsia="DFKai-SB" w:hAnsi="DFKai-SB" w:cs="MS Gothic" w:hint="eastAsia"/>
          <w:color w:val="002060"/>
          <w:sz w:val="24"/>
          <w:szCs w:val="24"/>
          <w:lang w:eastAsia="zh-TW"/>
        </w:rPr>
        <w:t>指明對主</w:t>
      </w:r>
      <w:r w:rsidRPr="00B53DCA">
        <w:rPr>
          <w:rFonts w:ascii="DFKai-SB" w:eastAsia="DFKai-SB" w:hAnsi="DFKai-SB" w:cs="Times New Roman" w:hint="eastAsia"/>
          <w:color w:val="002060"/>
          <w:sz w:val="24"/>
          <w:szCs w:val="24"/>
          <w:lang w:eastAsia="zh-TW"/>
        </w:rPr>
        <w:t>再來的期盼</w:t>
      </w:r>
      <w:r w:rsidRPr="00B53DCA">
        <w:rPr>
          <w:rFonts w:ascii="DFKai-SB" w:eastAsia="DFKai-SB" w:hAnsi="DFKai-SB" w:cs="MS Gothic" w:hint="eastAsia"/>
          <w:color w:val="002060"/>
          <w:sz w:val="24"/>
          <w:szCs w:val="24"/>
          <w:lang w:eastAsia="zh-TW"/>
        </w:rPr>
        <w:t>，是忍耐的源頭。這樣</w:t>
      </w:r>
      <w:r w:rsidRPr="00B53DCA">
        <w:rPr>
          <w:rFonts w:ascii="DFKai-SB" w:eastAsia="DFKai-SB" w:hAnsi="DFKai-SB" w:cs="Times New Roman" w:hint="eastAsia"/>
          <w:color w:val="002060"/>
          <w:sz w:val="24"/>
          <w:szCs w:val="24"/>
          <w:lang w:eastAsia="zh-TW"/>
        </w:rPr>
        <w:t>蒙恩</w:t>
      </w:r>
      <w:r w:rsidRPr="00B53DCA">
        <w:rPr>
          <w:rFonts w:ascii="DFKai-SB" w:eastAsia="DFKai-SB" w:hAnsi="DFKai-SB" w:cs="MS Gothic" w:hint="eastAsia"/>
          <w:color w:val="002060"/>
          <w:sz w:val="24"/>
          <w:szCs w:val="24"/>
          <w:lang w:eastAsia="zh-TW"/>
        </w:rPr>
        <w:t>的生活，乃是本書信的內容。</w:t>
      </w:r>
    </w:p>
    <w:p w14:paraId="67BAB40B" w14:textId="77777777" w:rsidR="00B27D6E" w:rsidRPr="00B53DCA" w:rsidRDefault="00B27D6E" w:rsidP="00B27D6E">
      <w:pPr>
        <w:spacing w:after="0" w:line="240" w:lineRule="auto"/>
        <w:ind w:left="720"/>
        <w:contextualSpacing/>
        <w:rPr>
          <w:rFonts w:ascii="DFKai-SB" w:eastAsia="DFKai-SB" w:hAnsi="DFKai-SB" w:cs="MS Gothic"/>
          <w:color w:val="002060"/>
          <w:sz w:val="24"/>
          <w:szCs w:val="24"/>
          <w:lang w:eastAsia="zh-TW"/>
        </w:rPr>
      </w:pPr>
      <w:r w:rsidRPr="00B53DCA">
        <w:rPr>
          <w:rFonts w:ascii="DFKai-SB" w:eastAsia="DFKai-SB" w:hAnsi="DFKai-SB" w:cs="MS Gothic" w:hint="eastAsia"/>
          <w:color w:val="002060"/>
          <w:sz w:val="24"/>
          <w:szCs w:val="24"/>
          <w:lang w:eastAsia="zh-TW"/>
        </w:rPr>
        <w:t>有人曾向佈道家慕迪誇耀他已讀了多少遍聖經。慕迪回答說：「並不在於你讀了多少遍聖經，乃在於聖經影響你的生活有多少！」僅有對聖經的瞭解並不足以幫助我們屬靈生命的成熟，還須活出其</w:t>
      </w:r>
      <w:r w:rsidRPr="00B53DCA">
        <w:rPr>
          <w:rFonts w:ascii="DFKai-SB" w:eastAsia="DFKai-SB" w:hAnsi="DFKai-SB" w:cs="Times New Roman" w:hint="eastAsia"/>
          <w:b/>
          <w:color w:val="0000FF"/>
          <w:sz w:val="24"/>
          <w:szCs w:val="24"/>
          <w:lang w:eastAsia="zh-TW"/>
        </w:rPr>
        <w:t>「信，愛，望」</w:t>
      </w:r>
      <w:r w:rsidRPr="00B53DCA">
        <w:rPr>
          <w:rFonts w:ascii="DFKai-SB" w:eastAsia="DFKai-SB" w:hAnsi="DFKai-SB" w:cs="Times New Roman" w:hint="eastAsia"/>
          <w:color w:val="002060"/>
          <w:sz w:val="24"/>
          <w:szCs w:val="24"/>
          <w:lang w:eastAsia="zh-TW"/>
        </w:rPr>
        <w:t>的</w:t>
      </w:r>
      <w:r w:rsidRPr="00B53DCA">
        <w:rPr>
          <w:rFonts w:ascii="DFKai-SB" w:eastAsia="DFKai-SB" w:hAnsi="DFKai-SB" w:cs="MS Gothic" w:hint="eastAsia"/>
          <w:color w:val="002060"/>
          <w:sz w:val="24"/>
          <w:szCs w:val="24"/>
          <w:lang w:eastAsia="zh-TW"/>
        </w:rPr>
        <w:t>生活。</w:t>
      </w:r>
    </w:p>
    <w:p w14:paraId="009A0422" w14:textId="77777777" w:rsidR="00B27D6E" w:rsidRPr="00B53DCA" w:rsidRDefault="00B27D6E" w:rsidP="00B27D6E">
      <w:pPr>
        <w:spacing w:after="0" w:line="240" w:lineRule="auto"/>
        <w:ind w:left="720"/>
        <w:contextualSpacing/>
        <w:rPr>
          <w:rFonts w:eastAsia="DFKai-SB"/>
          <w:b/>
          <w:color w:val="385623" w:themeColor="accent6" w:themeShade="80"/>
          <w:sz w:val="24"/>
          <w:szCs w:val="24"/>
          <w:lang w:eastAsia="zh-TW"/>
        </w:rPr>
      </w:pPr>
      <w:r w:rsidRPr="00B53DCA">
        <w:rPr>
          <w:rFonts w:ascii="DFKai-SB" w:eastAsia="DFKai-SB" w:hAnsi="DFKai-SB" w:hint="eastAsia"/>
          <w:b/>
          <w:color w:val="385623" w:themeColor="accent6" w:themeShade="80"/>
          <w:sz w:val="24"/>
          <w:szCs w:val="24"/>
          <w:lang w:eastAsia="zh-TW"/>
        </w:rPr>
        <w:t>「基督徒生命的標誌是甚麼呢？如果你去問初期教會的聖徒，他很可能會回答說：『有三點――</w:t>
      </w:r>
      <w:r w:rsidRPr="00B53DCA">
        <w:rPr>
          <w:rFonts w:ascii="DFKai-SB" w:eastAsia="DFKai-SB" w:hAnsi="DFKai-SB" w:cs="Times New Roman" w:hint="eastAsia"/>
          <w:b/>
          <w:color w:val="0000FF"/>
          <w:sz w:val="24"/>
          <w:szCs w:val="24"/>
          <w:lang w:eastAsia="zh-TW"/>
        </w:rPr>
        <w:t>「信，愛，望」</w:t>
      </w:r>
      <w:r w:rsidRPr="00B53DCA">
        <w:rPr>
          <w:rFonts w:ascii="DFKai-SB" w:eastAsia="DFKai-SB" w:hAnsi="DFKai-SB" w:hint="eastAsia"/>
          <w:b/>
          <w:color w:val="385623" w:themeColor="accent6" w:themeShade="80"/>
          <w:sz w:val="24"/>
          <w:szCs w:val="24"/>
          <w:lang w:eastAsia="zh-TW"/>
        </w:rPr>
        <w:t>』。」</w:t>
      </w:r>
      <w:r w:rsidRPr="00B53DCA">
        <w:rPr>
          <w:rFonts w:eastAsia="DFKai-SB" w:hint="eastAsia"/>
          <w:b/>
          <w:color w:val="385623" w:themeColor="accent6" w:themeShade="80"/>
          <w:sz w:val="24"/>
          <w:szCs w:val="24"/>
          <w:lang w:eastAsia="zh-TW"/>
        </w:rPr>
        <w:t>──</w:t>
      </w:r>
      <w:r w:rsidRPr="00B53DCA">
        <w:rPr>
          <w:rFonts w:eastAsia="DFKai-SB"/>
          <w:b/>
          <w:color w:val="385623" w:themeColor="accent6" w:themeShade="80"/>
          <w:sz w:val="24"/>
          <w:szCs w:val="24"/>
          <w:lang w:eastAsia="zh-TW"/>
        </w:rPr>
        <w:t xml:space="preserve"> </w:t>
      </w:r>
      <w:r w:rsidRPr="00B53DCA">
        <w:rPr>
          <w:rFonts w:eastAsia="DFKai-SB" w:hint="eastAsia"/>
          <w:b/>
          <w:color w:val="385623" w:themeColor="accent6" w:themeShade="80"/>
          <w:sz w:val="24"/>
          <w:szCs w:val="24"/>
          <w:lang w:eastAsia="zh-TW"/>
        </w:rPr>
        <w:t>漢特</w:t>
      </w:r>
      <w:r>
        <w:rPr>
          <w:rFonts w:eastAsia="DFKai-SB" w:hint="eastAsia"/>
          <w:b/>
          <w:color w:val="385623" w:themeColor="accent6" w:themeShade="80"/>
          <w:sz w:val="24"/>
          <w:szCs w:val="24"/>
          <w:lang w:eastAsia="zh-TW"/>
        </w:rPr>
        <w:t>(</w:t>
      </w:r>
      <w:r w:rsidRPr="00B53DCA">
        <w:rPr>
          <w:rFonts w:ascii="Times New Roman" w:eastAsia="DFKai-SB" w:hAnsi="Times New Roman" w:cs="Times New Roman"/>
          <w:b/>
          <w:color w:val="385623" w:themeColor="accent6" w:themeShade="80"/>
          <w:sz w:val="24"/>
          <w:szCs w:val="24"/>
          <w:lang w:eastAsia="zh-TW"/>
        </w:rPr>
        <w:t>A.M. Hunter</w:t>
      </w:r>
      <w:r>
        <w:rPr>
          <w:rFonts w:eastAsia="DFKai-SB" w:hint="eastAsia"/>
          <w:b/>
          <w:color w:val="385623" w:themeColor="accent6" w:themeShade="80"/>
          <w:sz w:val="24"/>
          <w:szCs w:val="24"/>
          <w:lang w:eastAsia="zh-TW"/>
        </w:rPr>
        <w:t>)</w:t>
      </w:r>
    </w:p>
    <w:p w14:paraId="2F9D42AD" w14:textId="77777777" w:rsidR="00B27D6E" w:rsidRPr="00B53DCA" w:rsidRDefault="00B27D6E" w:rsidP="00B27D6E">
      <w:pPr>
        <w:tabs>
          <w:tab w:val="left" w:pos="720"/>
          <w:tab w:val="left" w:pos="8640"/>
        </w:tabs>
        <w:spacing w:after="0" w:line="240" w:lineRule="auto"/>
        <w:ind w:left="900" w:hanging="900"/>
        <w:rPr>
          <w:rFonts w:ascii="DFKai-SB" w:eastAsia="DFKai-SB" w:hAnsi="DFKai-SB" w:cs="Times New Roman"/>
          <w:color w:val="003366"/>
          <w:sz w:val="24"/>
          <w:szCs w:val="24"/>
          <w:lang w:eastAsia="zh-TW"/>
        </w:rPr>
      </w:pPr>
      <w:r w:rsidRPr="00B53DCA">
        <w:rPr>
          <w:rFonts w:ascii="DFKai-SB" w:eastAsia="DFKai-SB" w:hAnsi="DFKai-SB" w:cs="Times New Roman" w:hint="eastAsia"/>
          <w:b/>
          <w:bCs/>
          <w:color w:val="002060"/>
          <w:sz w:val="24"/>
          <w:szCs w:val="24"/>
          <w:lang w:eastAsia="zh-TW"/>
        </w:rPr>
        <w:t>默想：</w:t>
      </w:r>
      <w:r w:rsidRPr="00B53DCA">
        <w:rPr>
          <w:rFonts w:ascii="DFKai-SB" w:eastAsia="DFKai-SB" w:hAnsi="DFKai-SB" w:cs="Times New Roman" w:hint="eastAsia"/>
          <w:b/>
          <w:color w:val="0000FF"/>
          <w:sz w:val="24"/>
          <w:szCs w:val="24"/>
          <w:lang w:eastAsia="zh-TW"/>
        </w:rPr>
        <w:t>「信，愛，望」</w:t>
      </w:r>
      <w:r w:rsidRPr="00B53DCA">
        <w:rPr>
          <w:rFonts w:ascii="DFKai-SB" w:eastAsia="DFKai-SB" w:hAnsi="DFKai-SB" w:cs="Times New Roman" w:hint="eastAsia"/>
          <w:color w:val="003366"/>
          <w:sz w:val="24"/>
          <w:szCs w:val="24"/>
          <w:lang w:eastAsia="zh-TW"/>
        </w:rPr>
        <w:t>乃基督徒屬靈生活的基礎，也是忍受逼迫患難的力量。</w:t>
      </w:r>
      <w:r w:rsidRPr="00B53DCA">
        <w:rPr>
          <w:rFonts w:ascii="DFKai-SB" w:eastAsia="DFKai-SB" w:hAnsi="DFKai-SB" w:cs="Times New Roman" w:hint="eastAsia"/>
          <w:color w:val="002060"/>
          <w:sz w:val="24"/>
          <w:szCs w:val="24"/>
          <w:lang w:eastAsia="zh-TW"/>
        </w:rPr>
        <w:t>親愛的，</w:t>
      </w:r>
      <w:r w:rsidRPr="00B53DCA">
        <w:rPr>
          <w:rFonts w:ascii="DFKai-SB" w:eastAsia="DFKai-SB" w:hAnsi="DFKai-SB" w:cs="Times New Roman" w:hint="eastAsia"/>
          <w:color w:val="003366"/>
          <w:sz w:val="24"/>
          <w:szCs w:val="24"/>
          <w:lang w:eastAsia="zh-TW"/>
        </w:rPr>
        <w:t>我們的生活是否有「信、愛、望」的特點呢？</w:t>
      </w:r>
    </w:p>
    <w:p w14:paraId="3F13B4C6" w14:textId="77777777" w:rsidR="00B27D6E" w:rsidRPr="00B53DCA" w:rsidRDefault="00B27D6E" w:rsidP="00B27D6E">
      <w:pPr>
        <w:tabs>
          <w:tab w:val="left" w:pos="720"/>
        </w:tabs>
        <w:autoSpaceDE w:val="0"/>
        <w:autoSpaceDN w:val="0"/>
        <w:adjustRightInd w:val="0"/>
        <w:spacing w:after="0" w:line="240" w:lineRule="auto"/>
        <w:ind w:left="720" w:hanging="720"/>
        <w:rPr>
          <w:rFonts w:ascii="DFKai-SB" w:eastAsia="DFKai-SB" w:hAnsi="DFKai-SB" w:cs="Times New Roman"/>
          <w:b/>
          <w:bCs/>
          <w:color w:val="806000" w:themeColor="accent4" w:themeShade="80"/>
          <w:sz w:val="24"/>
          <w:szCs w:val="24"/>
          <w:lang w:eastAsia="zh-TW"/>
        </w:rPr>
      </w:pPr>
      <w:r w:rsidRPr="00B53DCA">
        <w:rPr>
          <w:rFonts w:ascii="DFKai-SB" w:eastAsia="DFKai-SB" w:hAnsi="DFKai-SB" w:cs="Times New Roman" w:hint="eastAsia"/>
          <w:b/>
          <w:bCs/>
          <w:color w:val="002060"/>
          <w:sz w:val="24"/>
          <w:szCs w:val="24"/>
          <w:lang w:eastAsia="zh-TW"/>
        </w:rPr>
        <w:t>禱告：</w:t>
      </w:r>
      <w:r w:rsidRPr="00B53DCA">
        <w:rPr>
          <w:rFonts w:ascii="DFKai-SB" w:eastAsia="DFKai-SB" w:hAnsi="DFKai-SB" w:cs="Times New Roman" w:hint="eastAsia"/>
          <w:b/>
          <w:color w:val="806000" w:themeColor="accent4" w:themeShade="80"/>
          <w:sz w:val="24"/>
          <w:szCs w:val="24"/>
          <w:lang w:eastAsia="zh-TW"/>
        </w:rPr>
        <w:t>親愛的主，求袮幫助我們活出信、愛、望的實際，並且見證我們是蒙神所愛並揀選的一群。</w:t>
      </w:r>
      <w:r w:rsidRPr="00B53DCA">
        <w:rPr>
          <w:rFonts w:ascii="DFKai-SB" w:eastAsia="DFKai-SB" w:hAnsi="DFKai-SB" w:hint="eastAsia"/>
          <w:b/>
          <w:color w:val="833C0B" w:themeColor="accent2" w:themeShade="80"/>
          <w:sz w:val="24"/>
          <w:szCs w:val="24"/>
          <w:lang w:eastAsia="zh-TW"/>
        </w:rPr>
        <w:t>阿們！</w:t>
      </w:r>
    </w:p>
    <w:p w14:paraId="3E450A1E" w14:textId="77777777" w:rsidR="00B27D6E" w:rsidRDefault="00B27D6E">
      <w:pPr>
        <w:rPr>
          <w:rFonts w:ascii="DFKai-SB" w:eastAsia="DFKai-SB" w:hAnsi="DFKai-SB"/>
          <w:b/>
          <w:color w:val="0000FF"/>
          <w:sz w:val="24"/>
          <w:szCs w:val="24"/>
          <w:lang w:eastAsia="zh-TW"/>
        </w:rPr>
      </w:pPr>
      <w:r>
        <w:rPr>
          <w:rFonts w:ascii="DFKai-SB" w:eastAsia="DFKai-SB" w:hAnsi="DFKai-SB"/>
          <w:b/>
          <w:color w:val="0000FF"/>
          <w:sz w:val="24"/>
          <w:szCs w:val="24"/>
          <w:lang w:eastAsia="zh-TW"/>
        </w:rPr>
        <w:br w:type="page"/>
      </w:r>
    </w:p>
    <w:p w14:paraId="720AF1AC" w14:textId="10B9AD96" w:rsidR="00B27D6E" w:rsidRPr="00B53DCA" w:rsidRDefault="00B27D6E" w:rsidP="00B27D6E">
      <w:pPr>
        <w:spacing w:after="0" w:line="240" w:lineRule="auto"/>
        <w:jc w:val="center"/>
        <w:rPr>
          <w:rFonts w:ascii="DFKai-SB" w:eastAsia="DFKai-SB" w:hAnsi="DFKai-SB"/>
          <w:b/>
          <w:bCs/>
          <w:color w:val="C00000"/>
          <w:sz w:val="24"/>
          <w:szCs w:val="24"/>
          <w:lang w:eastAsia="zh-TW"/>
        </w:rPr>
      </w:pPr>
      <w:r w:rsidRPr="00B53DCA">
        <w:rPr>
          <w:rFonts w:ascii="DFKai-SB" w:eastAsia="DFKai-SB" w:hAnsi="DFKai-SB"/>
          <w:b/>
          <w:color w:val="0000FF"/>
          <w:sz w:val="24"/>
          <w:szCs w:val="24"/>
          <w:lang w:eastAsia="zh-TW"/>
        </w:rPr>
        <w:lastRenderedPageBreak/>
        <w:t>10月1</w:t>
      </w:r>
      <w:r w:rsidRPr="00B53DCA">
        <w:rPr>
          <w:rFonts w:asciiTheme="minorEastAsia" w:hAnsiTheme="minorEastAsia"/>
          <w:b/>
          <w:color w:val="0000FF"/>
          <w:sz w:val="24"/>
          <w:szCs w:val="24"/>
          <w:lang w:eastAsia="zh-TW"/>
        </w:rPr>
        <w:t>6</w:t>
      </w:r>
      <w:r w:rsidRPr="00B53DCA">
        <w:rPr>
          <w:rFonts w:ascii="DFKai-SB" w:eastAsia="DFKai-SB" w:hAnsi="DFKai-SB"/>
          <w:b/>
          <w:color w:val="0000FF"/>
          <w:sz w:val="24"/>
          <w:szCs w:val="24"/>
          <w:lang w:eastAsia="zh-TW"/>
        </w:rPr>
        <w:t>日</w:t>
      </w:r>
    </w:p>
    <w:p w14:paraId="28E63EA2" w14:textId="77777777" w:rsidR="00B27D6E" w:rsidRPr="00B53DCA" w:rsidRDefault="00B27D6E" w:rsidP="00B27D6E">
      <w:pPr>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讀經：</w:t>
      </w:r>
      <w:r w:rsidRPr="00B53DCA">
        <w:rPr>
          <w:rFonts w:ascii="DFKai-SB" w:eastAsia="DFKai-SB" w:hAnsi="DFKai-SB" w:cs="Times New Roman" w:hint="eastAsia"/>
          <w:color w:val="002060"/>
          <w:sz w:val="24"/>
          <w:szCs w:val="24"/>
          <w:lang w:eastAsia="zh-TW"/>
        </w:rPr>
        <w:t>帖前二</w:t>
      </w:r>
      <w:r w:rsidRPr="00B53DCA">
        <w:rPr>
          <w:rFonts w:ascii="DFKai-SB" w:eastAsia="DFKai-SB" w:hAnsi="DFKai-SB" w:cs="Times New Roman"/>
          <w:color w:val="002060"/>
          <w:sz w:val="24"/>
          <w:szCs w:val="24"/>
          <w:lang w:eastAsia="zh-TW"/>
        </w:rPr>
        <w:t xml:space="preserve">   </w:t>
      </w:r>
    </w:p>
    <w:p w14:paraId="23FD9D1A" w14:textId="77777777" w:rsidR="00B27D6E" w:rsidRPr="00B53DCA" w:rsidRDefault="00B27D6E" w:rsidP="00B27D6E">
      <w:pPr>
        <w:tabs>
          <w:tab w:val="left" w:pos="36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主题：</w:t>
      </w:r>
      <w:r w:rsidRPr="00B53DCA">
        <w:rPr>
          <w:rFonts w:ascii="DFKai-SB" w:eastAsia="DFKai-SB" w:hAnsi="DFKai-SB" w:cs="Times New Roman" w:hint="eastAsia"/>
          <w:color w:val="002060"/>
          <w:sz w:val="24"/>
          <w:szCs w:val="24"/>
          <w:lang w:eastAsia="zh-TW"/>
        </w:rPr>
        <w:t>主工人的榜樣</w:t>
      </w:r>
    </w:p>
    <w:p w14:paraId="5380B687" w14:textId="77777777" w:rsidR="00B27D6E" w:rsidRPr="00B53DCA" w:rsidRDefault="00B27D6E" w:rsidP="00B27D6E">
      <w:pPr>
        <w:tabs>
          <w:tab w:val="left" w:pos="864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hint="eastAsia"/>
          <w:b/>
          <w:color w:val="002060"/>
          <w:sz w:val="24"/>
          <w:szCs w:val="24"/>
          <w:lang w:eastAsia="zh-TW"/>
        </w:rPr>
        <w:t>提要：</w:t>
      </w:r>
      <w:r w:rsidRPr="00B53DCA">
        <w:rPr>
          <w:rFonts w:ascii="DFKai-SB" w:eastAsia="DFKai-SB" w:hAnsi="DFKai-SB" w:cs="Times New Roman" w:hint="eastAsia"/>
          <w:color w:val="002060"/>
          <w:sz w:val="24"/>
          <w:szCs w:val="24"/>
          <w:lang w:eastAsia="zh-TW"/>
        </w:rPr>
        <w:t>第二章</w:t>
      </w:r>
      <w:r w:rsidRPr="00B53DCA">
        <w:rPr>
          <w:rFonts w:ascii="DFKai-SB" w:eastAsia="DFKai-SB" w:hAnsi="DFKai-SB" w:hint="eastAsia"/>
          <w:color w:val="002060"/>
          <w:sz w:val="24"/>
          <w:szCs w:val="24"/>
          <w:lang w:eastAsia="zh-TW"/>
        </w:rPr>
        <w:t>記載四件事，就是：</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保羅傳道的動機；</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保羅的勞苦</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9～12節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保羅為道受迫害</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13～18節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4</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保羅服事的目標</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19～20節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sidRPr="00B53DCA">
        <w:rPr>
          <w:rFonts w:ascii="DFKai-SB" w:eastAsia="DFKai-SB" w:hAnsi="DFKai-SB" w:hint="eastAsia"/>
          <w:bCs/>
          <w:color w:val="002060"/>
          <w:spacing w:val="-1"/>
          <w:sz w:val="24"/>
          <w:szCs w:val="24"/>
          <w:lang w:eastAsia="zh-TW"/>
        </w:rPr>
        <w:t>本章幫助我們從保羅關懷教會的榜樣，認識主工人的指南或教牧手冊，包括傳道動機、見證、和目標。。</w:t>
      </w:r>
    </w:p>
    <w:p w14:paraId="0BE728D8" w14:textId="77777777" w:rsidR="00B27D6E" w:rsidRPr="00B53DCA" w:rsidRDefault="00B27D6E" w:rsidP="00B27D6E">
      <w:pPr>
        <w:tabs>
          <w:tab w:val="left" w:pos="8640"/>
        </w:tabs>
        <w:spacing w:after="0" w:line="240" w:lineRule="auto"/>
        <w:ind w:left="720" w:hanging="720"/>
        <w:rPr>
          <w:rFonts w:ascii="DFKai-SB" w:eastAsia="DFKai-SB" w:hAnsi="DFKai-SB" w:cs="Times New Roman"/>
          <w:color w:val="0000FF"/>
          <w:sz w:val="24"/>
          <w:szCs w:val="24"/>
          <w:lang w:eastAsia="zh-TW"/>
        </w:rPr>
      </w:pPr>
      <w:r w:rsidRPr="00B53DCA">
        <w:rPr>
          <w:rFonts w:ascii="DFKai-SB" w:eastAsia="DFKai-SB" w:hAnsi="DFKai-SB" w:cs="Times New Roman" w:hint="eastAsia"/>
          <w:b/>
          <w:bCs/>
          <w:color w:val="002060"/>
          <w:sz w:val="24"/>
          <w:szCs w:val="24"/>
          <w:lang w:eastAsia="zh-TW"/>
        </w:rPr>
        <w:t>鑰節：</w:t>
      </w:r>
      <w:r w:rsidRPr="00B53DCA">
        <w:rPr>
          <w:rFonts w:ascii="DFKai-SB" w:eastAsia="DFKai-SB" w:hAnsi="DFKai-SB" w:cs="Times New Roman"/>
          <w:b/>
          <w:bCs/>
          <w:color w:val="0000FF"/>
          <w:sz w:val="24"/>
          <w:szCs w:val="24"/>
          <w:lang w:eastAsia="zh-TW"/>
        </w:rPr>
        <w:t>「只在你們中間存心溫柔、如同母親乳養自己的孩子。我們既是這樣愛你們、不但願意將神的福音給你們、連自己的性命也願意給你們、因你們是我們所疼愛的。」</w:t>
      </w:r>
      <w:r>
        <w:rPr>
          <w:rFonts w:ascii="DFKai-SB" w:eastAsia="DFKai-SB" w:hAnsi="DFKai-SB" w:cs="Times New Roman"/>
          <w:b/>
          <w:bCs/>
          <w:color w:val="0000FF"/>
          <w:sz w:val="24"/>
          <w:szCs w:val="24"/>
          <w:lang w:eastAsia="zh-TW"/>
        </w:rPr>
        <w:t>(</w:t>
      </w:r>
      <w:r w:rsidRPr="00B53DCA">
        <w:rPr>
          <w:rFonts w:ascii="DFKai-SB" w:eastAsia="DFKai-SB" w:hAnsi="DFKai-SB" w:cs="Times New Roman"/>
          <w:b/>
          <w:bCs/>
          <w:color w:val="0000FF"/>
          <w:sz w:val="24"/>
          <w:szCs w:val="24"/>
          <w:lang w:eastAsia="zh-TW"/>
        </w:rPr>
        <w:t>帖前</w:t>
      </w:r>
      <w:r w:rsidRPr="00B53DCA">
        <w:rPr>
          <w:rFonts w:ascii="DFKai-SB" w:eastAsia="DFKai-SB" w:hAnsi="DFKai-SB" w:cs="Times New Roman" w:hint="eastAsia"/>
          <w:b/>
          <w:color w:val="0000FF"/>
          <w:sz w:val="24"/>
          <w:szCs w:val="24"/>
          <w:lang w:eastAsia="zh-TW"/>
        </w:rPr>
        <w:t>二</w:t>
      </w:r>
      <w:r w:rsidRPr="00B53DCA">
        <w:rPr>
          <w:rFonts w:ascii="DFKai-SB" w:eastAsia="DFKai-SB" w:hAnsi="DFKai-SB" w:cs="Times New Roman"/>
          <w:b/>
          <w:color w:val="0000FF"/>
          <w:sz w:val="24"/>
          <w:szCs w:val="24"/>
          <w:lang w:eastAsia="zh-TW"/>
        </w:rPr>
        <w:t xml:space="preserve"> </w:t>
      </w:r>
      <w:r w:rsidRPr="00B53DCA">
        <w:rPr>
          <w:rFonts w:ascii="DFKai-SB" w:eastAsia="DFKai-SB" w:hAnsi="DFKai-SB" w:cs="Times New Roman"/>
          <w:b/>
          <w:bCs/>
          <w:color w:val="0000FF"/>
          <w:sz w:val="24"/>
          <w:szCs w:val="24"/>
          <w:lang w:eastAsia="zh-TW"/>
        </w:rPr>
        <w:t>7</w:t>
      </w:r>
      <w:r w:rsidRPr="00B53DCA">
        <w:rPr>
          <w:rFonts w:ascii="DFKai-SB" w:eastAsia="DFKai-SB" w:hAnsi="DFKai-SB" w:cs="Times New Roman" w:hint="eastAsia"/>
          <w:b/>
          <w:bCs/>
          <w:color w:val="0000FF"/>
          <w:sz w:val="24"/>
          <w:szCs w:val="24"/>
          <w:lang w:eastAsia="zh-TW"/>
        </w:rPr>
        <w:t>～</w:t>
      </w:r>
      <w:r w:rsidRPr="00B53DCA">
        <w:rPr>
          <w:rFonts w:ascii="DFKai-SB" w:eastAsia="DFKai-SB" w:hAnsi="DFKai-SB" w:cs="Times New Roman"/>
          <w:b/>
          <w:bCs/>
          <w:color w:val="0000FF"/>
          <w:sz w:val="24"/>
          <w:szCs w:val="24"/>
          <w:lang w:eastAsia="zh-TW"/>
        </w:rPr>
        <w:t>8</w:t>
      </w:r>
      <w:r>
        <w:rPr>
          <w:rFonts w:ascii="DFKai-SB" w:eastAsia="DFKai-SB" w:hAnsi="DFKai-SB" w:cs="Times New Roman"/>
          <w:b/>
          <w:bCs/>
          <w:color w:val="0000FF"/>
          <w:sz w:val="24"/>
          <w:szCs w:val="24"/>
          <w:lang w:eastAsia="zh-TW"/>
        </w:rPr>
        <w:t>)</w:t>
      </w:r>
    </w:p>
    <w:p w14:paraId="3E16AB1A" w14:textId="77777777" w:rsidR="00B27D6E" w:rsidRPr="00B53DCA" w:rsidRDefault="00B27D6E" w:rsidP="00B27D6E">
      <w:pPr>
        <w:widowControl w:val="0"/>
        <w:autoSpaceDE w:val="0"/>
        <w:autoSpaceDN w:val="0"/>
        <w:adjustRightInd w:val="0"/>
        <w:spacing w:after="0" w:line="240" w:lineRule="auto"/>
        <w:ind w:left="720" w:hanging="720"/>
        <w:textAlignment w:val="baseline"/>
        <w:rPr>
          <w:rFonts w:ascii="DFKai-SB" w:eastAsia="DFKai-SB" w:hAnsi="DFKai-SB" w:cs="MingLiU"/>
          <w:color w:val="002060"/>
          <w:sz w:val="24"/>
          <w:szCs w:val="24"/>
          <w:lang w:eastAsia="zh-TW"/>
        </w:rPr>
      </w:pPr>
      <w:r w:rsidRPr="00B53DCA">
        <w:rPr>
          <w:rFonts w:ascii="DFKai-SB" w:eastAsia="DFKai-SB" w:hAnsi="DFKai-SB" w:cs="Times New Roman" w:hint="eastAsia"/>
          <w:b/>
          <w:bCs/>
          <w:color w:val="002060"/>
          <w:sz w:val="24"/>
          <w:szCs w:val="24"/>
          <w:lang w:eastAsia="zh-TW"/>
        </w:rPr>
        <w:t>鑰點：</w:t>
      </w:r>
      <w:r w:rsidRPr="00B53DCA">
        <w:rPr>
          <w:rFonts w:ascii="DFKai-SB" w:eastAsia="DFKai-SB" w:hAnsi="DFKai-SB" w:hint="eastAsia"/>
          <w:bCs/>
          <w:color w:val="002060"/>
          <w:spacing w:val="-1"/>
          <w:sz w:val="24"/>
          <w:szCs w:val="24"/>
          <w:lang w:eastAsia="zh-TW"/>
        </w:rPr>
        <w:t>《帖撒羅尼迦前書》第一章所記載的是蒙恩教會的榜樣，而第二章所記載的是模範主工人的榜樣，兩者有十分密切的關係。在本章保羅提醒他們回想，他在他們中間時如何教導他們，以及他行事為人的榜樣。</w:t>
      </w:r>
      <w:r w:rsidRPr="00B53DCA">
        <w:rPr>
          <w:rFonts w:ascii="DFKai-SB" w:eastAsia="DFKai-SB" w:hAnsi="DFKai-SB" w:cs="Times New Roman" w:hint="eastAsia"/>
          <w:color w:val="002060"/>
          <w:sz w:val="24"/>
          <w:szCs w:val="24"/>
          <w:lang w:eastAsia="zh-TW"/>
        </w:rPr>
        <w:t>首先，1～8節，保羅</w:t>
      </w:r>
      <w:r w:rsidRPr="00B53DCA">
        <w:rPr>
          <w:rFonts w:ascii="DFKai-SB" w:eastAsia="DFKai-SB" w:hAnsi="DFKai-SB" w:cs="Times New Roman"/>
          <w:color w:val="002060"/>
          <w:sz w:val="24"/>
          <w:szCs w:val="24"/>
          <w:lang w:eastAsia="zh-TW"/>
        </w:rPr>
        <w:t>敘</w:t>
      </w:r>
      <w:r w:rsidRPr="00B53DCA">
        <w:rPr>
          <w:rFonts w:ascii="DFKai-SB" w:eastAsia="DFKai-SB" w:hAnsi="DFKai-SB" w:cs="Times New Roman" w:hint="eastAsia"/>
          <w:color w:val="002060"/>
          <w:sz w:val="24"/>
          <w:szCs w:val="24"/>
          <w:lang w:eastAsia="zh-TW"/>
        </w:rPr>
        <w:t>述雖然在強烈的逼迫中，他傳道</w:t>
      </w:r>
      <w:r w:rsidRPr="00B53DCA">
        <w:rPr>
          <w:rFonts w:ascii="DFKai-SB" w:eastAsia="DFKai-SB" w:hAnsi="DFKai-SB" w:cs="MS Mincho" w:hint="eastAsia"/>
          <w:color w:val="002060"/>
          <w:sz w:val="24"/>
          <w:szCs w:val="24"/>
          <w:lang w:eastAsia="zh-TW"/>
        </w:rPr>
        <w:t>仍</w:t>
      </w:r>
      <w:r w:rsidRPr="00B53DCA">
        <w:rPr>
          <w:rFonts w:ascii="DFKai-SB" w:eastAsia="DFKai-SB" w:hAnsi="DFKai-SB" w:cs="Times New Roman"/>
          <w:color w:val="002060"/>
          <w:sz w:val="24"/>
          <w:szCs w:val="24"/>
          <w:lang w:eastAsia="zh-TW"/>
        </w:rPr>
        <w:t>是</w:t>
      </w:r>
      <w:r w:rsidRPr="00B53DCA">
        <w:rPr>
          <w:rFonts w:ascii="DFKai-SB" w:eastAsia="DFKai-SB" w:hAnsi="DFKai-SB" w:cs="Times New Roman" w:hint="eastAsia"/>
          <w:color w:val="002060"/>
          <w:sz w:val="24"/>
          <w:szCs w:val="24"/>
          <w:lang w:eastAsia="zh-TW"/>
        </w:rPr>
        <w:t>放膽傳講，而動機</w:t>
      </w:r>
      <w:r w:rsidRPr="00B53DCA">
        <w:rPr>
          <w:rFonts w:ascii="DFKai-SB" w:eastAsia="DFKai-SB" w:hAnsi="DFKai-SB" w:cs="Times New Roman"/>
          <w:color w:val="002060"/>
          <w:sz w:val="24"/>
          <w:szCs w:val="24"/>
          <w:lang w:eastAsia="zh-TW"/>
        </w:rPr>
        <w:t>是</w:t>
      </w:r>
      <w:r w:rsidRPr="00B53DCA">
        <w:rPr>
          <w:rFonts w:ascii="DFKai-SB" w:eastAsia="DFKai-SB" w:hAnsi="DFKai-SB" w:cs="Times New Roman" w:hint="eastAsia"/>
          <w:color w:val="002060"/>
          <w:sz w:val="24"/>
          <w:szCs w:val="24"/>
          <w:lang w:eastAsia="zh-TW"/>
        </w:rPr>
        <w:t>純潔的。接著，9～12節，他更進一步</w:t>
      </w:r>
      <w:r w:rsidRPr="00B53DCA">
        <w:rPr>
          <w:rFonts w:ascii="DFKai-SB" w:eastAsia="DFKai-SB" w:hAnsi="DFKai-SB" w:cs="Times New Roman"/>
          <w:color w:val="002060"/>
          <w:sz w:val="24"/>
          <w:szCs w:val="24"/>
          <w:lang w:eastAsia="zh-TW"/>
        </w:rPr>
        <w:t>敘</w:t>
      </w:r>
      <w:r w:rsidRPr="00B53DCA">
        <w:rPr>
          <w:rFonts w:ascii="DFKai-SB" w:eastAsia="DFKai-SB" w:hAnsi="DFKai-SB" w:cs="Times New Roman" w:hint="eastAsia"/>
          <w:color w:val="002060"/>
          <w:sz w:val="24"/>
          <w:szCs w:val="24"/>
          <w:lang w:eastAsia="zh-TW"/>
        </w:rPr>
        <w:t>述</w:t>
      </w:r>
      <w:r w:rsidRPr="00B53DCA">
        <w:rPr>
          <w:rFonts w:ascii="DFKai-SB" w:eastAsia="DFKai-SB" w:hAnsi="DFKai-SB" w:cs="Times New Roman"/>
          <w:color w:val="002060"/>
          <w:sz w:val="24"/>
          <w:szCs w:val="24"/>
          <w:lang w:eastAsia="zh-TW"/>
        </w:rPr>
        <w:t>如何</w:t>
      </w:r>
      <w:r w:rsidRPr="00B53DCA">
        <w:rPr>
          <w:rFonts w:ascii="DFKai-SB" w:eastAsia="DFKai-SB" w:hAnsi="DFKai-SB" w:cs="Times New Roman" w:hint="eastAsia"/>
          <w:color w:val="002060"/>
          <w:sz w:val="24"/>
          <w:szCs w:val="24"/>
          <w:lang w:eastAsia="zh-TW"/>
        </w:rPr>
        <w:t>無私勞苦</w:t>
      </w:r>
      <w:r w:rsidRPr="00B53DCA">
        <w:rPr>
          <w:rFonts w:ascii="DFKai-SB" w:eastAsia="DFKai-SB" w:hAnsi="DFKai-SB" w:cs="Times New Roman"/>
          <w:color w:val="002060"/>
          <w:sz w:val="24"/>
          <w:szCs w:val="24"/>
          <w:lang w:eastAsia="zh-TW"/>
        </w:rPr>
        <w:t>地</w:t>
      </w:r>
      <w:r w:rsidRPr="00B53DCA">
        <w:rPr>
          <w:rFonts w:ascii="DFKai-SB" w:eastAsia="DFKai-SB" w:hAnsi="DFKai-SB" w:cs="Times New Roman" w:hint="eastAsia"/>
          <w:color w:val="002060"/>
          <w:sz w:val="24"/>
          <w:szCs w:val="24"/>
          <w:lang w:eastAsia="zh-TW"/>
        </w:rPr>
        <w:t>服事他們。他存心溫柔地如同母親乳養自己的孩子，連自己的性命也願意給他們；又如同勞苦的父親，</w:t>
      </w:r>
      <w:r w:rsidRPr="00B53DCA">
        <w:rPr>
          <w:rFonts w:ascii="DFKai-SB" w:eastAsia="DFKai-SB" w:hAnsi="DFKai-SB" w:cs="Times New Roman"/>
          <w:color w:val="002060"/>
          <w:sz w:val="24"/>
          <w:szCs w:val="24"/>
          <w:lang w:eastAsia="zh-TW"/>
        </w:rPr>
        <w:t>用</w:t>
      </w:r>
      <w:r w:rsidRPr="00B53DCA">
        <w:rPr>
          <w:rFonts w:ascii="DFKai-SB" w:eastAsia="DFKai-SB" w:hAnsi="DFKai-SB" w:cs="Times New Roman" w:hint="eastAsia"/>
          <w:color w:val="002060"/>
          <w:sz w:val="24"/>
          <w:szCs w:val="24"/>
          <w:lang w:eastAsia="zh-TW"/>
        </w:rPr>
        <w:t>話語勸勉、安慰、囑咐他們。</w:t>
      </w:r>
      <w:r w:rsidRPr="00B53DCA">
        <w:rPr>
          <w:rFonts w:ascii="DFKai-SB" w:eastAsia="DFKai-SB" w:hAnsi="DFKai-SB" w:cs="Times New Roman"/>
          <w:color w:val="002060"/>
          <w:sz w:val="24"/>
          <w:szCs w:val="24"/>
          <w:lang w:eastAsia="zh-TW"/>
        </w:rPr>
        <w:t>接下去</w:t>
      </w:r>
      <w:r w:rsidRPr="00B53DCA">
        <w:rPr>
          <w:rFonts w:ascii="DFKai-SB" w:eastAsia="DFKai-SB" w:hAnsi="DFKai-SB" w:cs="Times New Roman" w:hint="eastAsia"/>
          <w:color w:val="002060"/>
          <w:sz w:val="24"/>
          <w:szCs w:val="24"/>
          <w:lang w:eastAsia="zh-TW"/>
        </w:rPr>
        <w:t>，13～18節，</w:t>
      </w:r>
      <w:r w:rsidRPr="00B53DCA">
        <w:rPr>
          <w:rFonts w:ascii="DFKai-SB" w:eastAsia="DFKai-SB" w:hAnsi="DFKai-SB" w:cs="MingLiU" w:hint="eastAsia"/>
          <w:color w:val="002060"/>
          <w:sz w:val="24"/>
          <w:szCs w:val="24"/>
          <w:lang w:eastAsia="zh-TW"/>
        </w:rPr>
        <w:t>他</w:t>
      </w:r>
      <w:r w:rsidRPr="00B53DCA">
        <w:rPr>
          <w:rFonts w:ascii="DFKai-SB" w:eastAsia="DFKai-SB" w:hAnsi="DFKai-SB" w:cs="Times New Roman" w:hint="eastAsia"/>
          <w:color w:val="002060"/>
          <w:sz w:val="24"/>
          <w:szCs w:val="24"/>
          <w:lang w:eastAsia="zh-TW"/>
        </w:rPr>
        <w:t>解釋因受迫害而不得已離開，但心中卻極願再訪</w:t>
      </w:r>
      <w:r w:rsidRPr="00B53DCA">
        <w:rPr>
          <w:rFonts w:ascii="DFKai-SB" w:eastAsia="DFKai-SB" w:hAnsi="DFKai-SB" w:cs="MingLiU" w:hint="eastAsia"/>
          <w:color w:val="002060"/>
          <w:sz w:val="24"/>
          <w:szCs w:val="24"/>
          <w:lang w:eastAsia="zh-TW"/>
        </w:rPr>
        <w:t>。</w:t>
      </w:r>
      <w:r w:rsidRPr="00B53DCA">
        <w:rPr>
          <w:rFonts w:ascii="DFKai-SB" w:eastAsia="DFKai-SB" w:hAnsi="DFKai-SB" w:cs="MingLiU"/>
          <w:color w:val="002060"/>
          <w:sz w:val="24"/>
          <w:szCs w:val="24"/>
          <w:lang w:eastAsia="zh-TW"/>
        </w:rPr>
        <w:t>最後</w:t>
      </w:r>
      <w:r w:rsidRPr="00B53DCA">
        <w:rPr>
          <w:rFonts w:ascii="DFKai-SB" w:eastAsia="DFKai-SB" w:hAnsi="DFKai-SB" w:cs="Times New Roman" w:hint="eastAsia"/>
          <w:color w:val="002060"/>
          <w:sz w:val="24"/>
          <w:szCs w:val="24"/>
          <w:lang w:eastAsia="zh-TW"/>
        </w:rPr>
        <w:t>，19～20節，</w:t>
      </w:r>
      <w:r w:rsidRPr="00B53DCA">
        <w:rPr>
          <w:rFonts w:ascii="DFKai-SB" w:eastAsia="DFKai-SB" w:hAnsi="DFKai-SB" w:cs="MingLiU" w:hint="eastAsia"/>
          <w:color w:val="002060"/>
          <w:sz w:val="24"/>
          <w:szCs w:val="24"/>
          <w:lang w:eastAsia="zh-TW"/>
        </w:rPr>
        <w:t>他宣告他的盼望、喜樂和榮耀，就是當主耶穌再來的時候，帖撒羅尼迦聖徒可以在主面前站立得住。</w:t>
      </w:r>
    </w:p>
    <w:p w14:paraId="06AEECF9" w14:textId="77777777" w:rsidR="00B27D6E" w:rsidRPr="00B53DCA" w:rsidRDefault="00B27D6E" w:rsidP="00B27D6E">
      <w:pPr>
        <w:tabs>
          <w:tab w:val="left" w:pos="360"/>
          <w:tab w:val="left" w:pos="1260"/>
        </w:tabs>
        <w:spacing w:after="0" w:line="240" w:lineRule="auto"/>
        <w:ind w:left="720"/>
        <w:rPr>
          <w:rFonts w:ascii="DFKai-SB" w:eastAsia="DFKai-SB" w:hAnsi="DFKai-SB" w:cs="Times New Roman"/>
          <w:color w:val="003366"/>
          <w:sz w:val="24"/>
          <w:szCs w:val="24"/>
          <w:lang w:eastAsia="zh-TW"/>
        </w:rPr>
      </w:pPr>
      <w:r w:rsidRPr="00B53DCA">
        <w:rPr>
          <w:rFonts w:ascii="DFKai-SB" w:eastAsia="DFKai-SB" w:hAnsi="DFKai-SB" w:hint="eastAsia"/>
          <w:bCs/>
          <w:color w:val="002060"/>
          <w:sz w:val="24"/>
          <w:szCs w:val="24"/>
          <w:lang w:eastAsia="zh-TW"/>
        </w:rPr>
        <w:t>今日鑰節提到</w:t>
      </w:r>
      <w:r w:rsidRPr="00B53DCA">
        <w:rPr>
          <w:rFonts w:ascii="DFKai-SB" w:eastAsia="DFKai-SB" w:hAnsi="DFKai-SB" w:cs="Times New Roman" w:hint="eastAsia"/>
          <w:b/>
          <w:bCs/>
          <w:color w:val="0000FF"/>
          <w:sz w:val="24"/>
          <w:szCs w:val="24"/>
          <w:lang w:eastAsia="zh-TW"/>
        </w:rPr>
        <w:t>「乳養」</w:t>
      </w:r>
      <w:r w:rsidRPr="00B53DCA">
        <w:rPr>
          <w:rFonts w:ascii="DFKai-SB" w:eastAsia="DFKai-SB" w:hAnsi="DFKai-SB" w:cs="Times New Roman"/>
          <w:color w:val="003366"/>
          <w:sz w:val="24"/>
          <w:szCs w:val="24"/>
          <w:lang w:eastAsia="zh-TW"/>
        </w:rPr>
        <w:t>，</w:t>
      </w:r>
      <w:r w:rsidRPr="00B53DCA">
        <w:rPr>
          <w:rFonts w:ascii="DFKai-SB" w:eastAsia="DFKai-SB" w:hAnsi="DFKai-SB" w:cs="Times New Roman" w:hint="eastAsia"/>
          <w:color w:val="003366"/>
          <w:sz w:val="24"/>
          <w:szCs w:val="24"/>
          <w:lang w:eastAsia="zh-TW"/>
        </w:rPr>
        <w:t>希臘原文是</w:t>
      </w:r>
      <w:r w:rsidRPr="00B53DCA">
        <w:rPr>
          <w:rFonts w:ascii="Times New Roman" w:eastAsia="DFKai-SB" w:hAnsi="Times New Roman" w:cs="Times New Roman"/>
          <w:color w:val="003366"/>
          <w:sz w:val="24"/>
          <w:szCs w:val="24"/>
          <w:lang w:eastAsia="zh-TW"/>
        </w:rPr>
        <w:t>thalpo</w:t>
      </w:r>
      <w:r w:rsidRPr="00B53DCA">
        <w:rPr>
          <w:rFonts w:ascii="DFKai-SB" w:eastAsia="DFKai-SB" w:hAnsi="DFKai-SB" w:cs="Times New Roman" w:hint="eastAsia"/>
          <w:color w:val="003366"/>
          <w:sz w:val="24"/>
          <w:szCs w:val="24"/>
          <w:lang w:eastAsia="zh-TW"/>
        </w:rPr>
        <w:t>，有珍惜，安慰，照顧的含意。因為帖撒羅尼迦教會的聖徒信主不到一年，如初生的嬰孩。所以保羅以母親餵養兒女的心情，給他們生命的供應、安慰和囑咐。保羅以因著疼愛他們的緣故，晝夜工作，辛苦勞碌，任勞任怨，甚至連自己的性命也願意給他們。他的事奉是何等的聖潔，公義，無可指責</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二2，8～10</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。保羅向他屬靈的孩子，可算是全人投入，全然擺上，實在是每一個事奉神的人的模範</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林前十一1；羅十五5</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。主的工人若真的像母親一樣的對待聖徒，不知要造就多少人！親愛的，你知道你屬靈的孩子在哪裏嗎？</w:t>
      </w:r>
    </w:p>
    <w:p w14:paraId="7FC5CED7" w14:textId="77777777" w:rsidR="00B27D6E" w:rsidRPr="00B53DCA" w:rsidRDefault="00B27D6E" w:rsidP="00B27D6E">
      <w:pPr>
        <w:tabs>
          <w:tab w:val="left" w:pos="360"/>
          <w:tab w:val="left" w:pos="1260"/>
        </w:tabs>
        <w:spacing w:after="0" w:line="240" w:lineRule="auto"/>
        <w:ind w:left="720"/>
        <w:rPr>
          <w:rFonts w:ascii="DFKai-SB" w:eastAsia="DFKai-SB" w:hAnsi="DFKai-SB" w:cs="Times New Roman"/>
          <w:b/>
          <w:bCs/>
          <w:color w:val="002060"/>
          <w:sz w:val="24"/>
          <w:szCs w:val="24"/>
          <w:lang w:eastAsia="zh-TW"/>
        </w:rPr>
      </w:pPr>
      <w:r w:rsidRPr="00B53DCA">
        <w:rPr>
          <w:rFonts w:ascii="DFKai-SB" w:eastAsia="DFKai-SB" w:hAnsi="DFKai-SB" w:cs="Times New Roman" w:hint="eastAsia"/>
          <w:color w:val="003366"/>
          <w:sz w:val="24"/>
          <w:szCs w:val="24"/>
          <w:lang w:eastAsia="zh-TW"/>
        </w:rPr>
        <w:t>本章給我們看見使徒保羅在牧養聖徒上，像母親一般存心溫柔，是何等美好！他的事奉，可作為世代教會主工人的楷模和榜樣。保羅</w:t>
      </w:r>
      <w:r w:rsidRPr="00B53DCA">
        <w:rPr>
          <w:rFonts w:ascii="DFKai-SB" w:eastAsia="DFKai-SB" w:hAnsi="DFKai-SB" w:cs="Times New Roman"/>
          <w:color w:val="003366"/>
          <w:sz w:val="24"/>
          <w:szCs w:val="24"/>
          <w:lang w:eastAsia="zh-TW"/>
        </w:rPr>
        <w:t>如何牧養</w:t>
      </w:r>
      <w:r w:rsidRPr="00B53DCA">
        <w:rPr>
          <w:rFonts w:ascii="DFKai-SB" w:eastAsia="DFKai-SB" w:hAnsi="DFKai-SB" w:cs="Times New Roman" w:hint="eastAsia"/>
          <w:color w:val="003366"/>
          <w:sz w:val="24"/>
          <w:szCs w:val="24"/>
          <w:lang w:eastAsia="zh-TW"/>
        </w:rPr>
        <w:t>他屬靈的孩子呢？</w:t>
      </w:r>
    </w:p>
    <w:p w14:paraId="629D0BC2" w14:textId="77777777" w:rsidR="00B27D6E" w:rsidRPr="00B53DCA" w:rsidRDefault="00B27D6E" w:rsidP="00B27D6E">
      <w:pPr>
        <w:pStyle w:val="ListParagraph"/>
        <w:spacing w:after="0" w:line="240" w:lineRule="auto"/>
        <w:ind w:left="1350" w:hanging="615"/>
        <w:rPr>
          <w:rFonts w:ascii="DFKai-SB" w:eastAsia="DFKai-SB" w:hAnsi="DFKai-SB" w:cs="Times New Roman"/>
          <w:color w:val="002060"/>
          <w:sz w:val="24"/>
          <w:szCs w:val="24"/>
          <w:lang w:eastAsia="zh-TW"/>
        </w:rPr>
      </w:pPr>
      <w:bookmarkStart w:id="0" w:name="_Hlk513062432"/>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「存心溫柔」</w:t>
      </w:r>
      <w:r w:rsidRPr="00B53DCA">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「溫柔」</w:t>
      </w:r>
      <w:r w:rsidRPr="00B53DCA">
        <w:rPr>
          <w:rFonts w:ascii="DFKai-SB" w:eastAsia="DFKai-SB" w:hAnsi="DFKai-SB" w:cs="Times New Roman" w:hint="eastAsia"/>
          <w:color w:val="002060"/>
          <w:sz w:val="24"/>
          <w:szCs w:val="24"/>
          <w:lang w:eastAsia="zh-TW"/>
        </w:rPr>
        <w:t>按原文</w:t>
      </w:r>
      <w:r w:rsidRPr="00B53DCA">
        <w:rPr>
          <w:rFonts w:ascii="Times New Roman" w:eastAsia="DFKai-SB" w:hAnsi="Times New Roman" w:cs="Times New Roman"/>
          <w:color w:val="002060"/>
          <w:sz w:val="24"/>
          <w:szCs w:val="24"/>
          <w:lang w:eastAsia="zh-TW"/>
        </w:rPr>
        <w:t>eepios</w:t>
      </w:r>
      <w:r w:rsidRPr="00B53DCA">
        <w:rPr>
          <w:rFonts w:ascii="DFKai-SB" w:eastAsia="DFKai-SB" w:hAnsi="DFKai-SB" w:cs="Times New Roman" w:hint="eastAsia"/>
          <w:color w:val="002060"/>
          <w:sz w:val="24"/>
          <w:szCs w:val="24"/>
          <w:lang w:eastAsia="zh-TW"/>
        </w:rPr>
        <w:t>，含親切和藹的意思。溫柔是愛的表現。因著愛的緣故，一個母親會用最溫柔、細心的作为來照顧她的孩子，唯恐他們受到傷害。我們服事聖徒是否也是這樣的細心呢？</w:t>
      </w:r>
    </w:p>
    <w:p w14:paraId="3DD902D8" w14:textId="77777777" w:rsidR="00B27D6E" w:rsidRPr="00B53DCA" w:rsidRDefault="00B27D6E" w:rsidP="00B27D6E">
      <w:pPr>
        <w:pStyle w:val="ListParagraph"/>
        <w:spacing w:after="0" w:line="240" w:lineRule="auto"/>
        <w:ind w:left="1350" w:hanging="615"/>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「乳養」</w:t>
      </w:r>
      <w:r w:rsidRPr="00B53DCA">
        <w:rPr>
          <w:rFonts w:ascii="DFKai-SB" w:eastAsia="DFKai-SB" w:hAnsi="DFKai-SB" w:cs="Times New Roman" w:hint="eastAsia"/>
          <w:color w:val="002060"/>
          <w:sz w:val="24"/>
          <w:szCs w:val="24"/>
          <w:lang w:eastAsia="zh-TW"/>
        </w:rPr>
        <w:t>――「乳養」按原文不僅是指餵養，更有親切照顧的含意</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弗五29</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。這用來描寫母親把孩子抱在懷裏，對他們撫愛呵護，使他們感到溫暖和安全。以愛心培養的孩子是何等幸福的孩子。</w:t>
      </w:r>
      <w:r w:rsidRPr="00B53DCA">
        <w:rPr>
          <w:rFonts w:ascii="DFKai-SB" w:eastAsia="DFKai-SB" w:hAnsi="DFKai-SB" w:cs="Times New Roman" w:hint="eastAsia"/>
          <w:color w:val="003366"/>
          <w:sz w:val="24"/>
          <w:szCs w:val="24"/>
          <w:lang w:eastAsia="zh-TW"/>
        </w:rPr>
        <w:t>親愛的，你</w:t>
      </w:r>
      <w:r w:rsidRPr="00B53DCA">
        <w:rPr>
          <w:rFonts w:ascii="DFKai-SB" w:eastAsia="DFKai-SB" w:hAnsi="DFKai-SB" w:cs="Times New Roman" w:hint="eastAsia"/>
          <w:color w:val="002060"/>
          <w:sz w:val="24"/>
          <w:szCs w:val="24"/>
          <w:lang w:eastAsia="zh-TW"/>
        </w:rPr>
        <w:t>服事聖徒是否供應生命，叫人得餵養呢？</w:t>
      </w:r>
    </w:p>
    <w:p w14:paraId="494EEB7D" w14:textId="77777777" w:rsidR="00B27D6E" w:rsidRPr="00B53DCA" w:rsidRDefault="00B27D6E" w:rsidP="00B27D6E">
      <w:pPr>
        <w:pStyle w:val="ListParagraph"/>
        <w:spacing w:after="0" w:line="240" w:lineRule="auto"/>
        <w:ind w:left="1350" w:hanging="615"/>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「愛」</w:t>
      </w:r>
      <w:r w:rsidRPr="00B53DCA">
        <w:rPr>
          <w:rFonts w:ascii="DFKai-SB" w:eastAsia="DFKai-SB" w:hAnsi="DFKai-SB" w:cs="Times New Roman" w:hint="eastAsia"/>
          <w:color w:val="002060"/>
          <w:sz w:val="24"/>
          <w:szCs w:val="24"/>
          <w:lang w:eastAsia="zh-TW"/>
        </w:rPr>
        <w:t>所</w:t>
      </w:r>
      <w:r w:rsidRPr="00B53DCA">
        <w:rPr>
          <w:rFonts w:ascii="DFKai-SB" w:eastAsia="DFKai-SB" w:hAnsi="DFKai-SB" w:cs="Times New Roman" w:hint="eastAsia"/>
          <w:b/>
          <w:bCs/>
          <w:color w:val="0000FF"/>
          <w:sz w:val="24"/>
          <w:szCs w:val="24"/>
          <w:lang w:eastAsia="zh-TW"/>
        </w:rPr>
        <w:t>「疼愛」</w:t>
      </w:r>
      <w:r w:rsidRPr="00B53DCA">
        <w:rPr>
          <w:rFonts w:ascii="DFKai-SB" w:eastAsia="DFKai-SB" w:hAnsi="DFKai-SB" w:cs="Times New Roman" w:hint="eastAsia"/>
          <w:color w:val="002060"/>
          <w:sz w:val="24"/>
          <w:szCs w:val="24"/>
          <w:lang w:eastAsia="zh-TW"/>
        </w:rPr>
        <w:t>的――</w:t>
      </w:r>
      <w:r w:rsidRPr="00B53DCA">
        <w:rPr>
          <w:rFonts w:ascii="DFKai-SB" w:eastAsia="DFKai-SB" w:hAnsi="DFKai-SB" w:cs="Times New Roman" w:hint="eastAsia"/>
          <w:b/>
          <w:bCs/>
          <w:color w:val="0000FF"/>
          <w:sz w:val="24"/>
          <w:szCs w:val="24"/>
          <w:lang w:eastAsia="zh-TW"/>
        </w:rPr>
        <w:t>「愛」</w:t>
      </w:r>
      <w:r w:rsidRPr="00B53DCA">
        <w:rPr>
          <w:rFonts w:ascii="DFKai-SB" w:eastAsia="DFKai-SB" w:hAnsi="DFKai-SB" w:cs="Times New Roman" w:hint="eastAsia"/>
          <w:color w:val="002060"/>
          <w:sz w:val="24"/>
          <w:szCs w:val="24"/>
          <w:lang w:eastAsia="zh-TW"/>
        </w:rPr>
        <w:t>按原文</w:t>
      </w:r>
      <w:r w:rsidRPr="00B53DCA">
        <w:rPr>
          <w:rFonts w:ascii="Times New Roman" w:eastAsia="DFKai-SB" w:hAnsi="Times New Roman" w:cs="Times New Roman"/>
          <w:color w:val="002060"/>
          <w:sz w:val="24"/>
          <w:szCs w:val="24"/>
          <w:lang w:eastAsia="zh-TW"/>
        </w:rPr>
        <w:t>himeiromai</w:t>
      </w:r>
      <w:r w:rsidRPr="00B53DCA">
        <w:rPr>
          <w:rFonts w:ascii="DFKai-SB" w:eastAsia="DFKai-SB" w:hAnsi="DFKai-SB" w:cs="Times New Roman" w:hint="eastAsia"/>
          <w:color w:val="002060"/>
          <w:sz w:val="24"/>
          <w:szCs w:val="24"/>
          <w:lang w:eastAsia="zh-TW"/>
        </w:rPr>
        <w:t>，尤其指對愛的渴望，熱切的喜愛，切慕；</w:t>
      </w:r>
      <w:r w:rsidRPr="00B53DCA">
        <w:rPr>
          <w:rFonts w:ascii="DFKai-SB" w:eastAsia="DFKai-SB" w:hAnsi="DFKai-SB" w:cs="Times New Roman" w:hint="eastAsia"/>
          <w:b/>
          <w:bCs/>
          <w:color w:val="0000FF"/>
          <w:sz w:val="24"/>
          <w:szCs w:val="24"/>
          <w:lang w:eastAsia="zh-TW"/>
        </w:rPr>
        <w:t>「疼愛」</w:t>
      </w:r>
      <w:r w:rsidRPr="00B53DCA">
        <w:rPr>
          <w:rFonts w:ascii="DFKai-SB" w:eastAsia="DFKai-SB" w:hAnsi="DFKai-SB" w:cs="Times New Roman" w:hint="eastAsia"/>
          <w:color w:val="002060"/>
          <w:sz w:val="24"/>
          <w:szCs w:val="24"/>
          <w:lang w:eastAsia="zh-TW"/>
        </w:rPr>
        <w:t>按原文</w:t>
      </w:r>
      <w:r w:rsidRPr="00B53DCA">
        <w:rPr>
          <w:rFonts w:ascii="Times New Roman" w:eastAsia="DFKai-SB" w:hAnsi="Times New Roman" w:cs="Times New Roman"/>
          <w:color w:val="002060"/>
          <w:sz w:val="24"/>
          <w:szCs w:val="24"/>
          <w:lang w:eastAsia="zh-TW"/>
        </w:rPr>
        <w:t>agapetos</w:t>
      </w:r>
      <w:r w:rsidRPr="00B53DCA">
        <w:rPr>
          <w:rFonts w:ascii="DFKai-SB" w:eastAsia="DFKai-SB" w:hAnsi="DFKai-SB" w:cs="Times New Roman" w:hint="eastAsia"/>
          <w:color w:val="002060"/>
          <w:sz w:val="24"/>
          <w:szCs w:val="24"/>
          <w:lang w:eastAsia="zh-TW"/>
        </w:rPr>
        <w:t>，是指唯一心愛的，親愛的，珍惜的，寶貴的。</w:t>
      </w:r>
      <w:r w:rsidRPr="00B53DCA">
        <w:rPr>
          <w:rFonts w:ascii="DFKai-SB" w:eastAsia="DFKai-SB" w:hAnsi="DFKai-SB" w:cs="Times New Roman" w:hint="eastAsia"/>
          <w:color w:val="003366"/>
          <w:sz w:val="24"/>
          <w:szCs w:val="24"/>
          <w:lang w:eastAsia="zh-TW"/>
        </w:rPr>
        <w:t>親愛的，你</w:t>
      </w:r>
      <w:r w:rsidRPr="00B53DCA">
        <w:rPr>
          <w:rFonts w:ascii="DFKai-SB" w:eastAsia="DFKai-SB" w:hAnsi="DFKai-SB" w:cs="Times New Roman" w:hint="eastAsia"/>
          <w:color w:val="002060"/>
          <w:sz w:val="24"/>
          <w:szCs w:val="24"/>
          <w:lang w:eastAsia="zh-TW"/>
        </w:rPr>
        <w:t>是否愛神所</w:t>
      </w:r>
      <w:r w:rsidRPr="00B53DCA">
        <w:rPr>
          <w:rFonts w:ascii="DFKai-SB" w:eastAsia="DFKai-SB" w:hAnsi="DFKai-SB" w:cs="Times New Roman" w:hint="eastAsia"/>
          <w:b/>
          <w:bCs/>
          <w:color w:val="0000FF"/>
          <w:sz w:val="24"/>
          <w:szCs w:val="24"/>
          <w:lang w:eastAsia="zh-TW"/>
        </w:rPr>
        <w:t>「疼愛」</w:t>
      </w:r>
      <w:r w:rsidRPr="00B53DCA">
        <w:rPr>
          <w:rFonts w:ascii="DFKai-SB" w:eastAsia="DFKai-SB" w:hAnsi="DFKai-SB" w:cs="Times New Roman" w:hint="eastAsia"/>
          <w:color w:val="002060"/>
          <w:sz w:val="24"/>
          <w:szCs w:val="24"/>
          <w:lang w:eastAsia="zh-TW"/>
        </w:rPr>
        <w:t>的呢？</w:t>
      </w:r>
    </w:p>
    <w:p w14:paraId="73ACFE23" w14:textId="77777777" w:rsidR="00B27D6E" w:rsidRPr="00B53DCA" w:rsidRDefault="00B27D6E" w:rsidP="00B27D6E">
      <w:pPr>
        <w:pStyle w:val="ListParagraph"/>
        <w:spacing w:after="0" w:line="240" w:lineRule="auto"/>
        <w:ind w:left="1350" w:hanging="615"/>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四</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bCs/>
          <w:color w:val="0000FF"/>
          <w:sz w:val="24"/>
          <w:szCs w:val="24"/>
          <w:lang w:eastAsia="zh-TW"/>
        </w:rPr>
        <w:t>「自己的性命也願意給你們」</w:t>
      </w:r>
      <w:r w:rsidRPr="00B53DCA">
        <w:rPr>
          <w:rFonts w:ascii="DFKai-SB" w:eastAsia="DFKai-SB" w:hAnsi="DFKai-SB" w:cs="Times New Roman" w:hint="eastAsia"/>
          <w:color w:val="002060"/>
          <w:sz w:val="24"/>
          <w:szCs w:val="24"/>
          <w:lang w:eastAsia="zh-TW"/>
        </w:rPr>
        <w:t>――「給」按原文</w:t>
      </w:r>
      <w:r w:rsidRPr="00B53DCA">
        <w:rPr>
          <w:rFonts w:ascii="Times New Roman" w:eastAsia="DFKai-SB" w:hAnsi="Times New Roman" w:cs="Times New Roman"/>
          <w:color w:val="002060"/>
          <w:sz w:val="24"/>
          <w:szCs w:val="24"/>
          <w:lang w:eastAsia="zh-TW"/>
        </w:rPr>
        <w:t>metadidomi</w:t>
      </w:r>
      <w:r w:rsidRPr="00B53DCA">
        <w:rPr>
          <w:rFonts w:ascii="DFKai-SB" w:eastAsia="DFKai-SB" w:hAnsi="DFKai-SB" w:cs="Times New Roman" w:hint="eastAsia"/>
          <w:color w:val="002060"/>
          <w:sz w:val="24"/>
          <w:szCs w:val="24"/>
          <w:lang w:eastAsia="zh-TW"/>
        </w:rPr>
        <w:t>，意即「分給」、「分享」、「共有」，用來描寫把自己所得著的跟別人分享。愛不是要擁有，而是要給予；並且愛使給予變成喜樂，而不是犧牲。</w:t>
      </w:r>
      <w:r w:rsidRPr="00B53DCA">
        <w:rPr>
          <w:rFonts w:ascii="DFKai-SB" w:eastAsia="DFKai-SB" w:hAnsi="DFKai-SB" w:cs="Times New Roman" w:hint="eastAsia"/>
          <w:color w:val="003366"/>
          <w:sz w:val="24"/>
          <w:szCs w:val="24"/>
          <w:lang w:eastAsia="zh-TW"/>
        </w:rPr>
        <w:t>親愛的，你</w:t>
      </w:r>
      <w:r w:rsidRPr="00B53DCA">
        <w:rPr>
          <w:rFonts w:ascii="DFKai-SB" w:eastAsia="DFKai-SB" w:hAnsi="DFKai-SB" w:cs="Times New Roman" w:hint="eastAsia"/>
          <w:color w:val="002060"/>
          <w:sz w:val="24"/>
          <w:szCs w:val="24"/>
          <w:lang w:eastAsia="zh-TW"/>
        </w:rPr>
        <w:t>否甘願犧牲個人的時間、金錢、及享受，去照顧神的兒女呢？</w:t>
      </w:r>
    </w:p>
    <w:bookmarkEnd w:id="0"/>
    <w:p w14:paraId="4E9E7BDA" w14:textId="77777777" w:rsidR="00B27D6E" w:rsidRPr="00B53DCA" w:rsidRDefault="00B27D6E" w:rsidP="00B27D6E">
      <w:pPr>
        <w:pStyle w:val="ListParagraph"/>
        <w:spacing w:after="0" w:line="240" w:lineRule="auto"/>
        <w:ind w:left="735"/>
        <w:rPr>
          <w:rFonts w:ascii="DFKai-SB" w:eastAsia="DFKai-SB" w:hAnsi="DFKai-SB"/>
          <w:b/>
          <w:color w:val="C00000"/>
          <w:sz w:val="24"/>
          <w:szCs w:val="24"/>
          <w:lang w:eastAsia="zh-TW"/>
        </w:rPr>
      </w:pPr>
      <w:r w:rsidRPr="00B53DCA">
        <w:rPr>
          <w:rFonts w:ascii="DFKai-SB" w:eastAsia="DFKai-SB" w:hAnsi="DFKai-SB" w:hint="eastAsia"/>
          <w:b/>
          <w:color w:val="C00000"/>
          <w:sz w:val="24"/>
          <w:szCs w:val="24"/>
          <w:lang w:eastAsia="zh-TW"/>
        </w:rPr>
        <w:t>「一個母親照顧孩子，不是用權威，也不用威嚴，乃是表現出美妙特別的愛。因為她會安慰，不會使孩子困擾。不會不照顧。甚至會為孩子流血，犧牲性命。」──加爾文</w:t>
      </w:r>
    </w:p>
    <w:p w14:paraId="31022CD8" w14:textId="77777777" w:rsidR="00B27D6E" w:rsidRPr="00B53DCA" w:rsidRDefault="00B27D6E" w:rsidP="00B27D6E">
      <w:pPr>
        <w:widowControl w:val="0"/>
        <w:autoSpaceDE w:val="0"/>
        <w:autoSpaceDN w:val="0"/>
        <w:adjustRightInd w:val="0"/>
        <w:spacing w:after="0" w:line="240" w:lineRule="auto"/>
        <w:ind w:left="720" w:hanging="720"/>
        <w:textAlignment w:val="baseline"/>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默想：</w:t>
      </w:r>
      <w:r w:rsidRPr="00B53DCA">
        <w:rPr>
          <w:rFonts w:ascii="DFKai-SB" w:eastAsia="DFKai-SB" w:hAnsi="DFKai-SB" w:cs="Times New Roman" w:hint="eastAsia"/>
          <w:color w:val="003366"/>
          <w:sz w:val="24"/>
          <w:szCs w:val="24"/>
          <w:lang w:eastAsia="zh-TW"/>
        </w:rPr>
        <w:t>本章</w:t>
      </w:r>
      <w:r w:rsidRPr="00B53DCA">
        <w:rPr>
          <w:rFonts w:ascii="DFKai-SB" w:eastAsia="DFKai-SB" w:hAnsi="DFKai-SB" w:cs="Times New Roman" w:hint="eastAsia"/>
          <w:color w:val="002060"/>
          <w:sz w:val="24"/>
          <w:szCs w:val="24"/>
          <w:lang w:eastAsia="zh-TW"/>
        </w:rPr>
        <w:t>說出保羅剛強的見證，指出他如母乳養，晝夜作工；如父待兒，勸勉、安慰、囑咐。親愛的，對於剛信主的聖徒，你是否願意以一個「照顧者」的角色，以聖經教導、禱告的支持、及傾聽的耳，給予溫柔愛心、屬靈的照顧嗎？</w:t>
      </w:r>
    </w:p>
    <w:p w14:paraId="3B7F1B5B" w14:textId="77777777" w:rsidR="00B27D6E" w:rsidRPr="00B53DCA" w:rsidRDefault="00B27D6E" w:rsidP="00B27D6E">
      <w:pPr>
        <w:tabs>
          <w:tab w:val="left" w:pos="720"/>
        </w:tabs>
        <w:autoSpaceDE w:val="0"/>
        <w:autoSpaceDN w:val="0"/>
        <w:adjustRightInd w:val="0"/>
        <w:spacing w:after="0" w:line="240" w:lineRule="auto"/>
        <w:ind w:left="720" w:hanging="720"/>
        <w:rPr>
          <w:rFonts w:ascii="DFKai-SB" w:eastAsia="DFKai-SB" w:hAnsi="DFKai-SB" w:cs="Times New Roman"/>
          <w:b/>
          <w:bCs/>
          <w:color w:val="385623" w:themeColor="accent6" w:themeShade="80"/>
          <w:sz w:val="24"/>
          <w:szCs w:val="24"/>
          <w:lang w:eastAsia="zh-TW"/>
        </w:rPr>
      </w:pPr>
      <w:r w:rsidRPr="00B53DCA">
        <w:rPr>
          <w:rFonts w:ascii="DFKai-SB" w:eastAsia="DFKai-SB" w:hAnsi="DFKai-SB" w:cs="Times New Roman" w:hint="eastAsia"/>
          <w:b/>
          <w:bCs/>
          <w:color w:val="002060"/>
          <w:sz w:val="24"/>
          <w:szCs w:val="24"/>
          <w:lang w:eastAsia="zh-TW"/>
        </w:rPr>
        <w:t>禱告：</w:t>
      </w:r>
      <w:r w:rsidRPr="00B53DCA">
        <w:rPr>
          <w:rFonts w:ascii="DFKai-SB" w:eastAsia="DFKai-SB" w:hAnsi="DFKai-SB" w:cs="Times New Roman" w:hint="eastAsia"/>
          <w:b/>
          <w:color w:val="385623" w:themeColor="accent6" w:themeShade="80"/>
          <w:sz w:val="24"/>
          <w:szCs w:val="24"/>
          <w:lang w:eastAsia="zh-TW"/>
        </w:rPr>
        <w:t>親愛的主，賜我們有顆真誠的愛心，餵養神所</w:t>
      </w:r>
      <w:r w:rsidRPr="00B53DCA">
        <w:rPr>
          <w:rFonts w:ascii="DFKai-SB" w:eastAsia="DFKai-SB" w:hAnsi="DFKai-SB" w:cs="Times New Roman"/>
          <w:b/>
          <w:bCs/>
          <w:color w:val="0000FF"/>
          <w:sz w:val="24"/>
          <w:szCs w:val="24"/>
          <w:lang w:eastAsia="zh-TW"/>
        </w:rPr>
        <w:t>「</w:t>
      </w:r>
      <w:r w:rsidRPr="00B53DCA">
        <w:rPr>
          <w:rFonts w:ascii="DFKai-SB" w:eastAsia="DFKai-SB" w:hAnsi="DFKai-SB" w:cs="Times New Roman" w:hint="eastAsia"/>
          <w:b/>
          <w:color w:val="0000FF"/>
          <w:sz w:val="24"/>
          <w:szCs w:val="24"/>
          <w:lang w:eastAsia="zh-TW"/>
        </w:rPr>
        <w:t>疼愛</w:t>
      </w:r>
      <w:r w:rsidRPr="00B53DCA">
        <w:rPr>
          <w:rFonts w:ascii="DFKai-SB" w:eastAsia="DFKai-SB" w:hAnsi="DFKai-SB" w:cs="Times New Roman"/>
          <w:b/>
          <w:bCs/>
          <w:color w:val="0000FF"/>
          <w:sz w:val="24"/>
          <w:szCs w:val="24"/>
          <w:lang w:eastAsia="zh-TW"/>
        </w:rPr>
        <w:t>」</w:t>
      </w:r>
      <w:r w:rsidRPr="00B53DCA">
        <w:rPr>
          <w:rFonts w:ascii="DFKai-SB" w:eastAsia="DFKai-SB" w:hAnsi="DFKai-SB" w:cs="Times New Roman" w:hint="eastAsia"/>
          <w:b/>
          <w:color w:val="385623" w:themeColor="accent6" w:themeShade="80"/>
          <w:sz w:val="24"/>
          <w:szCs w:val="24"/>
          <w:lang w:eastAsia="zh-TW"/>
        </w:rPr>
        <w:t>的兒女，使他們從我們得祝福。</w:t>
      </w:r>
      <w:r w:rsidRPr="00B53DCA">
        <w:rPr>
          <w:rFonts w:ascii="DFKai-SB" w:eastAsia="DFKai-SB" w:hAnsi="DFKai-SB" w:hint="eastAsia"/>
          <w:b/>
          <w:color w:val="385623" w:themeColor="accent6" w:themeShade="80"/>
          <w:sz w:val="24"/>
          <w:szCs w:val="24"/>
          <w:lang w:eastAsia="zh-TW"/>
        </w:rPr>
        <w:t>阿們！</w:t>
      </w:r>
    </w:p>
    <w:p w14:paraId="16495770" w14:textId="77777777" w:rsidR="00B27D6E" w:rsidRPr="00B53DCA" w:rsidRDefault="00B27D6E" w:rsidP="00B27D6E">
      <w:pPr>
        <w:spacing w:after="0" w:line="240" w:lineRule="auto"/>
        <w:rPr>
          <w:rFonts w:ascii="DFKai-SB" w:eastAsia="DFKai-SB" w:hAnsi="DFKai-SB"/>
          <w:b/>
          <w:color w:val="0000FF"/>
          <w:sz w:val="24"/>
          <w:szCs w:val="24"/>
          <w:lang w:eastAsia="zh-TW"/>
        </w:rPr>
      </w:pPr>
      <w:r w:rsidRPr="00B53DCA">
        <w:rPr>
          <w:rFonts w:ascii="DFKai-SB" w:eastAsia="DFKai-SB" w:hAnsi="DFKai-SB"/>
          <w:b/>
          <w:color w:val="0000FF"/>
          <w:sz w:val="24"/>
          <w:szCs w:val="24"/>
          <w:lang w:eastAsia="zh-TW"/>
        </w:rPr>
        <w:br w:type="page"/>
      </w:r>
    </w:p>
    <w:p w14:paraId="16AC3450" w14:textId="77777777" w:rsidR="00B27D6E" w:rsidRPr="00B53DCA" w:rsidRDefault="00B27D6E" w:rsidP="00B27D6E">
      <w:pPr>
        <w:tabs>
          <w:tab w:val="left" w:pos="810"/>
        </w:tabs>
        <w:spacing w:after="0" w:line="240" w:lineRule="auto"/>
        <w:ind w:left="810" w:hanging="810"/>
        <w:jc w:val="center"/>
        <w:rPr>
          <w:rFonts w:ascii="DFKai-SB" w:eastAsia="DFKai-SB" w:hAnsi="DFKai-SB"/>
          <w:b/>
          <w:bCs/>
          <w:color w:val="C00000"/>
          <w:sz w:val="24"/>
          <w:szCs w:val="24"/>
          <w:lang w:eastAsia="zh-TW"/>
        </w:rPr>
      </w:pPr>
      <w:r w:rsidRPr="00B53DCA">
        <w:rPr>
          <w:rFonts w:ascii="DFKai-SB" w:eastAsia="DFKai-SB" w:hAnsi="DFKai-SB"/>
          <w:b/>
          <w:color w:val="0000FF"/>
          <w:sz w:val="24"/>
          <w:szCs w:val="24"/>
          <w:lang w:eastAsia="zh-TW"/>
        </w:rPr>
        <w:lastRenderedPageBreak/>
        <w:t>10月1</w:t>
      </w:r>
      <w:r w:rsidRPr="00B53DCA">
        <w:rPr>
          <w:rFonts w:asciiTheme="minorEastAsia" w:hAnsiTheme="minorEastAsia"/>
          <w:b/>
          <w:color w:val="0000FF"/>
          <w:sz w:val="24"/>
          <w:szCs w:val="24"/>
          <w:lang w:eastAsia="zh-TW"/>
        </w:rPr>
        <w:t>7</w:t>
      </w:r>
      <w:r w:rsidRPr="00B53DCA">
        <w:rPr>
          <w:rFonts w:ascii="DFKai-SB" w:eastAsia="DFKai-SB" w:hAnsi="DFKai-SB"/>
          <w:b/>
          <w:color w:val="0000FF"/>
          <w:sz w:val="24"/>
          <w:szCs w:val="24"/>
          <w:lang w:eastAsia="zh-TW"/>
        </w:rPr>
        <w:t>日</w:t>
      </w:r>
    </w:p>
    <w:p w14:paraId="675FA59F" w14:textId="77777777" w:rsidR="00B27D6E" w:rsidRPr="00B53DCA" w:rsidRDefault="00B27D6E" w:rsidP="00B27D6E">
      <w:pPr>
        <w:tabs>
          <w:tab w:val="left" w:pos="360"/>
          <w:tab w:val="left" w:pos="63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讀經：</w:t>
      </w:r>
      <w:r w:rsidRPr="00B53DCA">
        <w:rPr>
          <w:rFonts w:ascii="DFKai-SB" w:eastAsia="DFKai-SB" w:hAnsi="DFKai-SB" w:cs="Times New Roman" w:hint="eastAsia"/>
          <w:color w:val="002060"/>
          <w:sz w:val="24"/>
          <w:szCs w:val="24"/>
          <w:lang w:eastAsia="zh-TW"/>
        </w:rPr>
        <w:t>帖前三</w:t>
      </w:r>
      <w:r w:rsidRPr="00B53DCA">
        <w:rPr>
          <w:rFonts w:ascii="DFKai-SB" w:eastAsia="DFKai-SB" w:hAnsi="DFKai-SB" w:cs="Times New Roman"/>
          <w:color w:val="002060"/>
          <w:sz w:val="24"/>
          <w:szCs w:val="24"/>
          <w:lang w:eastAsia="zh-TW"/>
        </w:rPr>
        <w:t xml:space="preserve">   </w:t>
      </w:r>
    </w:p>
    <w:p w14:paraId="5B61A651" w14:textId="77777777" w:rsidR="00B27D6E" w:rsidRPr="00B53DCA" w:rsidRDefault="00B27D6E" w:rsidP="00B27D6E">
      <w:pPr>
        <w:tabs>
          <w:tab w:val="left" w:pos="360"/>
          <w:tab w:val="left" w:pos="63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主题：</w:t>
      </w:r>
      <w:r w:rsidRPr="00B53DCA">
        <w:rPr>
          <w:rFonts w:ascii="DFKai-SB" w:eastAsia="DFKai-SB" w:hAnsi="DFKai-SB" w:cs="Times New Roman" w:hint="eastAsia"/>
          <w:color w:val="002060"/>
          <w:sz w:val="24"/>
          <w:szCs w:val="24"/>
          <w:lang w:eastAsia="zh-TW"/>
        </w:rPr>
        <w:t>堅固教會</w:t>
      </w:r>
    </w:p>
    <w:p w14:paraId="4C365E4C" w14:textId="77777777" w:rsidR="00B27D6E" w:rsidRPr="00B53DCA" w:rsidRDefault="00B27D6E" w:rsidP="00B27D6E">
      <w:pPr>
        <w:tabs>
          <w:tab w:val="left" w:pos="360"/>
          <w:tab w:val="left" w:pos="63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hint="eastAsia"/>
          <w:b/>
          <w:color w:val="002060"/>
          <w:sz w:val="24"/>
          <w:szCs w:val="24"/>
          <w:lang w:eastAsia="zh-TW"/>
        </w:rPr>
        <w:t>提要：</w:t>
      </w:r>
      <w:r w:rsidRPr="00B53DCA">
        <w:rPr>
          <w:rFonts w:ascii="DFKai-SB" w:eastAsia="DFKai-SB" w:hAnsi="DFKai-SB" w:hint="eastAsia"/>
          <w:color w:val="002060"/>
          <w:sz w:val="24"/>
          <w:szCs w:val="24"/>
          <w:lang w:eastAsia="zh-TW"/>
        </w:rPr>
        <w:t>第</w:t>
      </w:r>
      <w:r w:rsidRPr="00B53DCA">
        <w:rPr>
          <w:rFonts w:ascii="DFKai-SB" w:eastAsia="DFKai-SB" w:hAnsi="DFKai-SB" w:cs="Times New Roman" w:hint="eastAsia"/>
          <w:color w:val="002060"/>
          <w:sz w:val="24"/>
          <w:szCs w:val="24"/>
          <w:lang w:eastAsia="zh-TW"/>
        </w:rPr>
        <w:t>三</w:t>
      </w:r>
      <w:r w:rsidRPr="00B53DCA">
        <w:rPr>
          <w:rFonts w:ascii="DFKai-SB" w:eastAsia="DFKai-SB" w:hAnsi="DFKai-SB" w:hint="eastAsia"/>
          <w:color w:val="002060"/>
          <w:sz w:val="24"/>
          <w:szCs w:val="24"/>
          <w:lang w:eastAsia="zh-TW"/>
        </w:rPr>
        <w:t>章記載</w:t>
      </w:r>
      <w:r w:rsidRPr="00B53DCA">
        <w:rPr>
          <w:rFonts w:ascii="DFKai-SB" w:eastAsia="DFKai-SB" w:hAnsi="DFKai-SB" w:cs="Times New Roman" w:hint="eastAsia"/>
          <w:color w:val="002060"/>
          <w:sz w:val="24"/>
          <w:szCs w:val="24"/>
          <w:lang w:eastAsia="zh-TW"/>
        </w:rPr>
        <w:t>三</w:t>
      </w:r>
      <w:r w:rsidRPr="00B53DCA">
        <w:rPr>
          <w:rFonts w:ascii="DFKai-SB" w:eastAsia="DFKai-SB" w:hAnsi="DFKai-SB" w:hint="eastAsia"/>
          <w:color w:val="002060"/>
          <w:sz w:val="24"/>
          <w:szCs w:val="24"/>
          <w:lang w:eastAsia="zh-TW"/>
        </w:rPr>
        <w:t>件事，就是：</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保羅堅固教會</w:t>
      </w:r>
      <w:bookmarkStart w:id="1" w:name="_Hlk44665212"/>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1～5節</w:t>
      </w:r>
      <w:bookmarkEnd w:id="1"/>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保羅向神感謝</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6～9節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保羅向神禱告</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10～13節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sidRPr="00B53DCA">
        <w:rPr>
          <w:rFonts w:ascii="DFKai-SB" w:eastAsia="DFKai-SB" w:hAnsi="DFKai-SB" w:hint="eastAsia"/>
          <w:color w:val="002060"/>
          <w:sz w:val="24"/>
          <w:szCs w:val="24"/>
          <w:lang w:eastAsia="zh-TW"/>
        </w:rPr>
        <w:t>本章幫助我們從保羅事奉的榜樣，包括有愛心，有關懷，有幫助，有喜樂，和有禱告，而使教會得堅固，因而不受患難所搖動，並且愛心增長，以致當主再來時成為聖潔，無可責備。</w:t>
      </w:r>
    </w:p>
    <w:p w14:paraId="5CCC6086" w14:textId="77777777" w:rsidR="00B27D6E" w:rsidRPr="00B53DCA" w:rsidRDefault="00B27D6E" w:rsidP="00B27D6E">
      <w:pPr>
        <w:tabs>
          <w:tab w:val="left" w:pos="360"/>
          <w:tab w:val="left" w:pos="63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鑰節：</w:t>
      </w:r>
      <w:r w:rsidRPr="00B53DCA">
        <w:rPr>
          <w:rFonts w:ascii="DFKai-SB" w:eastAsia="DFKai-SB" w:hAnsi="DFKai-SB" w:cs="Times New Roman" w:hint="eastAsia"/>
          <w:b/>
          <w:bCs/>
          <w:color w:val="0000FF"/>
          <w:sz w:val="24"/>
          <w:szCs w:val="24"/>
          <w:lang w:eastAsia="zh-TW"/>
        </w:rPr>
        <w:t>「我們晝夜切切的祈求，要見你們的面，補滿你們信心的不足。願神我們的父和我們的主耶穌，一直引領我們到你們那裏去。又願主叫你們彼此相愛的心、並愛眾人的心、都能增長、充足、如同我們愛你們一樣。好使你們、當我們主耶穌同他眾聖徒來的時候、在我們父神面前、心裡堅固、成為聖潔、無可責備。」</w:t>
      </w:r>
      <w:r>
        <w:rPr>
          <w:rFonts w:ascii="DFKai-SB" w:eastAsia="DFKai-SB" w:hAnsi="DFKai-SB" w:cs="Times New Roman" w:hint="eastAsia"/>
          <w:b/>
          <w:bCs/>
          <w:color w:val="0000FF"/>
          <w:sz w:val="24"/>
          <w:szCs w:val="24"/>
          <w:lang w:eastAsia="zh-TW"/>
        </w:rPr>
        <w:t>(</w:t>
      </w:r>
      <w:r w:rsidRPr="00B53DCA">
        <w:rPr>
          <w:rFonts w:ascii="DFKai-SB" w:eastAsia="DFKai-SB" w:hAnsi="DFKai-SB" w:cs="Times New Roman" w:hint="eastAsia"/>
          <w:b/>
          <w:bCs/>
          <w:color w:val="0000FF"/>
          <w:sz w:val="24"/>
          <w:szCs w:val="24"/>
          <w:lang w:eastAsia="zh-TW"/>
        </w:rPr>
        <w:t>帖前</w:t>
      </w:r>
      <w:r w:rsidRPr="00B53DCA">
        <w:rPr>
          <w:rFonts w:ascii="DFKai-SB" w:eastAsia="DFKai-SB" w:hAnsi="DFKai-SB" w:cs="Times New Roman" w:hint="eastAsia"/>
          <w:b/>
          <w:color w:val="0000FF"/>
          <w:sz w:val="24"/>
          <w:szCs w:val="24"/>
          <w:lang w:eastAsia="zh-TW"/>
        </w:rPr>
        <w:t>三</w:t>
      </w:r>
      <w:r w:rsidRPr="00B53DCA">
        <w:rPr>
          <w:rFonts w:ascii="DFKai-SB" w:eastAsia="DFKai-SB" w:hAnsi="DFKai-SB" w:cs="Times New Roman"/>
          <w:b/>
          <w:bCs/>
          <w:color w:val="0000FF"/>
          <w:sz w:val="24"/>
          <w:szCs w:val="24"/>
          <w:lang w:eastAsia="zh-TW"/>
        </w:rPr>
        <w:t>10</w:t>
      </w:r>
      <w:r w:rsidRPr="00B53DCA">
        <w:rPr>
          <w:rFonts w:ascii="DFKai-SB" w:eastAsia="DFKai-SB" w:hAnsi="DFKai-SB" w:cs="Times New Roman" w:hint="eastAsia"/>
          <w:b/>
          <w:bCs/>
          <w:color w:val="0000FF"/>
          <w:sz w:val="24"/>
          <w:szCs w:val="24"/>
          <w:lang w:eastAsia="zh-TW"/>
        </w:rPr>
        <w:t>～</w:t>
      </w:r>
      <w:r w:rsidRPr="00B53DCA">
        <w:rPr>
          <w:rFonts w:ascii="DFKai-SB" w:eastAsia="DFKai-SB" w:hAnsi="DFKai-SB" w:cs="Times New Roman"/>
          <w:b/>
          <w:bCs/>
          <w:color w:val="0000FF"/>
          <w:sz w:val="24"/>
          <w:szCs w:val="24"/>
          <w:lang w:eastAsia="zh-TW"/>
        </w:rPr>
        <w:t>13</w:t>
      </w:r>
      <w:r>
        <w:rPr>
          <w:rFonts w:ascii="DFKai-SB" w:eastAsia="DFKai-SB" w:hAnsi="DFKai-SB" w:cs="Times New Roman" w:hint="eastAsia"/>
          <w:b/>
          <w:bCs/>
          <w:color w:val="0000FF"/>
          <w:sz w:val="24"/>
          <w:szCs w:val="24"/>
          <w:lang w:eastAsia="zh-TW"/>
        </w:rPr>
        <w:t>)</w:t>
      </w:r>
    </w:p>
    <w:p w14:paraId="279FE97F" w14:textId="77777777" w:rsidR="00B27D6E" w:rsidRPr="00B53DCA" w:rsidRDefault="00B27D6E" w:rsidP="00B27D6E">
      <w:pPr>
        <w:tabs>
          <w:tab w:val="left" w:pos="360"/>
          <w:tab w:val="left" w:pos="630"/>
          <w:tab w:val="left" w:pos="720"/>
        </w:tabs>
        <w:spacing w:after="0" w:line="240" w:lineRule="auto"/>
        <w:ind w:left="720" w:hanging="720"/>
        <w:rPr>
          <w:rFonts w:ascii="DFKai-SB" w:eastAsia="DFKai-SB" w:hAnsi="DFKai-SB"/>
          <w:color w:val="002060"/>
          <w:sz w:val="24"/>
          <w:szCs w:val="24"/>
          <w:lang w:eastAsia="zh-TW"/>
        </w:rPr>
      </w:pPr>
      <w:r w:rsidRPr="00B53DCA">
        <w:rPr>
          <w:rFonts w:ascii="DFKai-SB" w:eastAsia="DFKai-SB" w:hAnsi="DFKai-SB" w:cs="Times New Roman" w:hint="eastAsia"/>
          <w:b/>
          <w:bCs/>
          <w:color w:val="002060"/>
          <w:sz w:val="24"/>
          <w:szCs w:val="24"/>
          <w:lang w:eastAsia="zh-TW"/>
        </w:rPr>
        <w:t>鑰點：</w:t>
      </w:r>
      <w:bookmarkStart w:id="2" w:name="_Hlk44670881"/>
      <w:r w:rsidRPr="00B53DCA">
        <w:rPr>
          <w:rFonts w:ascii="DFKai-SB" w:eastAsia="DFKai-SB" w:hAnsi="DFKai-SB" w:cs="MS Mincho" w:hint="eastAsia"/>
          <w:color w:val="002060"/>
          <w:sz w:val="24"/>
          <w:szCs w:val="24"/>
          <w:lang w:eastAsia="zh-TW"/>
        </w:rPr>
        <w:t>《</w:t>
      </w:r>
      <w:bookmarkEnd w:id="2"/>
      <w:r w:rsidRPr="00B53DCA">
        <w:rPr>
          <w:rFonts w:ascii="DFKai-SB" w:eastAsia="DFKai-SB" w:hAnsi="DFKai-SB" w:cs="MS Mincho" w:hint="eastAsia"/>
          <w:color w:val="002060"/>
          <w:sz w:val="24"/>
          <w:szCs w:val="24"/>
          <w:lang w:eastAsia="zh-TW"/>
        </w:rPr>
        <w:t>帖撒羅尼迦前書》第一章講保羅怎樣「生」帖撒羅尼迦教會。第二章講保羅怎樣「乳養」帖撒羅尼迦教會。第三章講保羅怎樣「堅固」帖撒羅尼迦教會。</w:t>
      </w:r>
      <w:r w:rsidRPr="00B53DCA">
        <w:rPr>
          <w:rFonts w:ascii="DFKai-SB" w:eastAsia="DFKai-SB" w:hAnsi="DFKai-SB" w:cs="MS Gothic" w:hint="eastAsia"/>
          <w:color w:val="002060"/>
          <w:sz w:val="24"/>
          <w:szCs w:val="24"/>
          <w:lang w:eastAsia="zh-TW"/>
        </w:rPr>
        <w:t>從</w:t>
      </w:r>
      <w:r w:rsidRPr="00B53DCA">
        <w:rPr>
          <w:rFonts w:ascii="DFKai-SB" w:eastAsia="DFKai-SB" w:hAnsi="DFKai-SB" w:hint="eastAsia"/>
          <w:color w:val="002060"/>
          <w:sz w:val="24"/>
          <w:szCs w:val="24"/>
          <w:lang w:eastAsia="zh-TW"/>
        </w:rPr>
        <w:t>本章</w:t>
      </w:r>
      <w:r w:rsidRPr="00B53DCA">
        <w:rPr>
          <w:rFonts w:ascii="DFKai-SB" w:eastAsia="DFKai-SB" w:hAnsi="DFKai-SB" w:cs="MS Gothic" w:hint="eastAsia"/>
          <w:color w:val="002060"/>
          <w:sz w:val="24"/>
          <w:szCs w:val="24"/>
          <w:lang w:eastAsia="zh-TW"/>
        </w:rPr>
        <w:t>我們得知</w:t>
      </w:r>
      <w:r w:rsidRPr="00B53DCA">
        <w:rPr>
          <w:rFonts w:ascii="DFKai-SB" w:eastAsia="DFKai-SB" w:hAnsi="DFKai-SB" w:hint="eastAsia"/>
          <w:color w:val="002060"/>
          <w:sz w:val="24"/>
          <w:szCs w:val="24"/>
          <w:lang w:eastAsia="zh-TW"/>
        </w:rPr>
        <w:t>，保羅深願他們能更加發揚因愛心所付出的勞苦，使神的愛能在這末世的時代中，浸滿祂的教會</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約十三</w:t>
      </w:r>
      <w:r w:rsidRPr="00B53DCA">
        <w:rPr>
          <w:rFonts w:ascii="DFKai-SB" w:eastAsia="DFKai-SB" w:hAnsi="DFKai-SB"/>
          <w:color w:val="002060"/>
          <w:sz w:val="24"/>
          <w:szCs w:val="24"/>
          <w:lang w:eastAsia="zh-TW"/>
        </w:rPr>
        <w:t>35</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。愛的增長，先從深度開始才到寬廣。在此保羅提到要先愛教會中的弟兄姊妹──</w:t>
      </w:r>
      <w:r w:rsidRPr="00B53DCA">
        <w:rPr>
          <w:rFonts w:ascii="DFKai-SB" w:eastAsia="DFKai-SB" w:hAnsi="DFKai-SB" w:hint="eastAsia"/>
          <w:b/>
          <w:color w:val="3333FF"/>
          <w:sz w:val="24"/>
          <w:szCs w:val="24"/>
          <w:lang w:eastAsia="zh-TW"/>
        </w:rPr>
        <w:t>「彼此相愛」</w:t>
      </w:r>
      <w:r w:rsidRPr="00B53DCA">
        <w:rPr>
          <w:rFonts w:ascii="DFKai-SB" w:eastAsia="DFKai-SB" w:hAnsi="DFKai-SB" w:hint="eastAsia"/>
          <w:color w:val="002060"/>
          <w:sz w:val="24"/>
          <w:szCs w:val="24"/>
          <w:lang w:eastAsia="zh-TW"/>
        </w:rPr>
        <w:t>，然後才擴大到愛那些我們不認識的眾人</w:t>
      </w:r>
      <w:r w:rsidRPr="00B53DCA">
        <w:rPr>
          <w:rFonts w:ascii="DFKai-SB" w:eastAsia="DFKai-SB" w:hAnsi="DFKai-SB" w:hint="eastAsia"/>
          <w:b/>
          <w:color w:val="0000FF"/>
          <w:sz w:val="24"/>
          <w:szCs w:val="24"/>
          <w:lang w:eastAsia="zh-TW"/>
        </w:rPr>
        <w:t>「愛眾人」</w:t>
      </w:r>
      <w:r w:rsidRPr="00B53DCA">
        <w:rPr>
          <w:rFonts w:ascii="DFKai-SB" w:eastAsia="DFKai-SB" w:hAnsi="DFKai-SB" w:hint="eastAsia"/>
          <w:color w:val="002060"/>
          <w:sz w:val="24"/>
          <w:szCs w:val="24"/>
          <w:lang w:eastAsia="zh-TW"/>
        </w:rPr>
        <w:t>。</w:t>
      </w:r>
    </w:p>
    <w:p w14:paraId="3CCD676E" w14:textId="77777777" w:rsidR="00B27D6E" w:rsidRPr="00B53DCA" w:rsidRDefault="00B27D6E" w:rsidP="00B27D6E">
      <w:pPr>
        <w:tabs>
          <w:tab w:val="left" w:pos="360"/>
          <w:tab w:val="left" w:pos="630"/>
          <w:tab w:val="left" w:pos="720"/>
        </w:tabs>
        <w:spacing w:after="0" w:line="240" w:lineRule="auto"/>
        <w:ind w:left="720"/>
        <w:rPr>
          <w:rFonts w:ascii="DFKai-SB" w:eastAsia="DFKai-SB" w:hAnsi="DFKai-SB" w:cs="MS Mincho"/>
          <w:color w:val="002060"/>
          <w:sz w:val="24"/>
          <w:szCs w:val="24"/>
          <w:lang w:eastAsia="zh-TW"/>
        </w:rPr>
      </w:pPr>
      <w:r w:rsidRPr="00B53DCA">
        <w:rPr>
          <w:rFonts w:ascii="DFKai-SB" w:eastAsia="DFKai-SB" w:hAnsi="DFKai-SB" w:cs="Times New Roman" w:hint="eastAsia"/>
          <w:color w:val="002060"/>
          <w:sz w:val="24"/>
          <w:szCs w:val="24"/>
          <w:lang w:eastAsia="zh-TW"/>
        </w:rPr>
        <w:t>首先</w:t>
      </w:r>
      <w:r w:rsidRPr="00B53DCA">
        <w:rPr>
          <w:rFonts w:ascii="DFKai-SB" w:eastAsia="DFKai-SB" w:hAnsi="DFKai-SB" w:hint="eastAsia"/>
          <w:color w:val="002060"/>
          <w:sz w:val="24"/>
          <w:szCs w:val="24"/>
          <w:lang w:eastAsia="zh-TW"/>
        </w:rPr>
        <w:t>，</w:t>
      </w:r>
      <w:r w:rsidRPr="00B53DCA">
        <w:rPr>
          <w:rFonts w:ascii="DFKai-SB" w:eastAsia="DFKai-SB" w:hAnsi="DFKai-SB" w:cs="Times New Roman" w:hint="eastAsia"/>
          <w:color w:val="002060"/>
          <w:sz w:val="24"/>
          <w:szCs w:val="24"/>
          <w:lang w:eastAsia="zh-TW"/>
        </w:rPr>
        <w:t>1～5節，保羅</w:t>
      </w:r>
      <w:r w:rsidRPr="00B53DCA">
        <w:rPr>
          <w:rFonts w:ascii="DFKai-SB" w:eastAsia="DFKai-SB" w:hAnsi="DFKai-SB" w:cs="Times New Roman"/>
          <w:color w:val="002060"/>
          <w:sz w:val="24"/>
          <w:szCs w:val="24"/>
          <w:lang w:eastAsia="zh-TW"/>
        </w:rPr>
        <w:t>敘</w:t>
      </w:r>
      <w:r w:rsidRPr="00B53DCA">
        <w:rPr>
          <w:rFonts w:ascii="DFKai-SB" w:eastAsia="DFKai-SB" w:hAnsi="DFKai-SB" w:cs="Times New Roman" w:hint="eastAsia"/>
          <w:color w:val="002060"/>
          <w:sz w:val="24"/>
          <w:szCs w:val="24"/>
          <w:lang w:eastAsia="zh-TW"/>
        </w:rPr>
        <w:t>述他離開帖撒羅尼迦之後，來到雅典，心裡很想去看他們，卻又無法成行。後來，6～9節，聽說他們正在為基督忍受逼迫之中，他就不能再忍，打發提摩太回到帖撒羅尼迦，去堅固、勸慰他們，免他們信心搖動。接著，提摩太回來報告好消息，使得保羅甚感欣慰，向神感謝。</w:t>
      </w:r>
      <w:r w:rsidRPr="00B53DCA">
        <w:rPr>
          <w:rFonts w:ascii="DFKai-SB" w:eastAsia="DFKai-SB" w:hAnsi="DFKai-SB" w:cs="MingLiU"/>
          <w:color w:val="002060"/>
          <w:sz w:val="24"/>
          <w:szCs w:val="24"/>
          <w:lang w:eastAsia="zh-TW"/>
        </w:rPr>
        <w:t>最後</w:t>
      </w:r>
      <w:r w:rsidRPr="00B53DCA">
        <w:rPr>
          <w:rFonts w:ascii="DFKai-SB" w:eastAsia="DFKai-SB" w:hAnsi="DFKai-SB" w:cs="Times New Roman" w:hint="eastAsia"/>
          <w:color w:val="002060"/>
          <w:sz w:val="24"/>
          <w:szCs w:val="24"/>
          <w:lang w:eastAsia="zh-TW"/>
        </w:rPr>
        <w:t>，10～13節，保羅</w:t>
      </w:r>
      <w:r w:rsidRPr="00B53DCA">
        <w:rPr>
          <w:rFonts w:ascii="DFKai-SB" w:eastAsia="DFKai-SB" w:hAnsi="DFKai-SB" w:cs="MS Mincho" w:hint="eastAsia"/>
          <w:color w:val="002060"/>
          <w:sz w:val="24"/>
          <w:szCs w:val="24"/>
          <w:lang w:eastAsia="zh-TW"/>
        </w:rPr>
        <w:t>為</w:t>
      </w:r>
      <w:r w:rsidRPr="00B53DCA">
        <w:rPr>
          <w:rFonts w:ascii="DFKai-SB" w:eastAsia="DFKai-SB" w:hAnsi="DFKai-SB" w:cs="Times New Roman" w:hint="eastAsia"/>
          <w:color w:val="002060"/>
          <w:sz w:val="24"/>
          <w:szCs w:val="24"/>
          <w:lang w:eastAsia="zh-TW"/>
        </w:rPr>
        <w:t>教會切切的禱告</w:t>
      </w:r>
      <w:r w:rsidRPr="00B53DCA">
        <w:rPr>
          <w:rFonts w:ascii="DFKai-SB" w:eastAsia="DFKai-SB" w:hAnsi="DFKai-SB" w:cs="MS Mincho" w:hint="eastAsia"/>
          <w:color w:val="002060"/>
          <w:sz w:val="24"/>
          <w:szCs w:val="24"/>
          <w:lang w:eastAsia="zh-TW"/>
        </w:rPr>
        <w:t>。</w:t>
      </w:r>
    </w:p>
    <w:p w14:paraId="2F05CCF1" w14:textId="77777777" w:rsidR="00B27D6E" w:rsidRPr="00B53DCA" w:rsidRDefault="00B27D6E" w:rsidP="00B27D6E">
      <w:pPr>
        <w:widowControl w:val="0"/>
        <w:adjustRightInd w:val="0"/>
        <w:spacing w:after="0" w:line="240" w:lineRule="auto"/>
        <w:ind w:left="720"/>
        <w:textAlignment w:val="baseline"/>
        <w:rPr>
          <w:rFonts w:ascii="DFKai-SB" w:eastAsia="DFKai-SB" w:hAnsi="DFKai-SB"/>
          <w:color w:val="002060"/>
          <w:sz w:val="24"/>
          <w:szCs w:val="24"/>
          <w:lang w:eastAsia="zh-TW"/>
        </w:rPr>
      </w:pPr>
      <w:r w:rsidRPr="00B53DCA">
        <w:rPr>
          <w:rFonts w:ascii="DFKai-SB" w:eastAsia="DFKai-SB" w:hAnsi="DFKai-SB" w:hint="eastAsia"/>
          <w:color w:val="002060"/>
          <w:sz w:val="24"/>
          <w:szCs w:val="24"/>
          <w:lang w:eastAsia="zh-TW"/>
        </w:rPr>
        <w:t>今日鑰節提到</w:t>
      </w:r>
      <w:r w:rsidRPr="00B53DCA">
        <w:rPr>
          <w:rFonts w:ascii="DFKai-SB" w:eastAsia="DFKai-SB" w:hAnsi="DFKai-SB" w:cs="Times New Roman" w:hint="eastAsia"/>
          <w:color w:val="003366"/>
          <w:sz w:val="24"/>
          <w:szCs w:val="24"/>
          <w:lang w:eastAsia="zh-TW"/>
        </w:rPr>
        <w:t>保羅怎樣為堅固帖撒羅尼迦教會禱告：</w:t>
      </w:r>
    </w:p>
    <w:p w14:paraId="0C93F532" w14:textId="77777777" w:rsidR="00B27D6E" w:rsidRPr="00B53DCA" w:rsidRDefault="00B27D6E" w:rsidP="00B27D6E">
      <w:pPr>
        <w:tabs>
          <w:tab w:val="left" w:pos="630"/>
          <w:tab w:val="left" w:pos="1260"/>
        </w:tabs>
        <w:autoSpaceDE w:val="0"/>
        <w:autoSpaceDN w:val="0"/>
        <w:adjustRightInd w:val="0"/>
        <w:spacing w:after="0" w:line="240" w:lineRule="auto"/>
        <w:ind w:left="1260" w:hanging="540"/>
        <w:rPr>
          <w:rFonts w:ascii="DFKai-SB" w:eastAsia="DFKai-SB" w:hAnsi="DFKai-SB" w:cs="Times New Roman"/>
          <w:color w:val="003366"/>
          <w:sz w:val="24"/>
          <w:szCs w:val="24"/>
          <w:lang w:eastAsia="zh-TW"/>
        </w:rPr>
      </w:pP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一</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b/>
          <w:bCs/>
          <w:color w:val="0000FF"/>
          <w:sz w:val="24"/>
          <w:szCs w:val="24"/>
          <w:lang w:eastAsia="zh-TW"/>
        </w:rPr>
        <w:t>「</w:t>
      </w:r>
      <w:r w:rsidRPr="00B53DCA">
        <w:rPr>
          <w:rFonts w:ascii="DFKai-SB" w:eastAsia="DFKai-SB" w:hAnsi="DFKai-SB" w:cs="Times New Roman" w:hint="eastAsia"/>
          <w:b/>
          <w:color w:val="0000FF"/>
          <w:sz w:val="24"/>
          <w:szCs w:val="24"/>
          <w:lang w:eastAsia="zh-TW"/>
        </w:rPr>
        <w:t>願他們</w:t>
      </w:r>
      <w:r w:rsidRPr="00B53DCA">
        <w:rPr>
          <w:rFonts w:ascii="DFKai-SB" w:eastAsia="DFKai-SB" w:hAnsi="DFKai-SB" w:cs="Arial" w:hint="eastAsia"/>
          <w:b/>
          <w:color w:val="0000FF"/>
          <w:sz w:val="24"/>
          <w:szCs w:val="24"/>
          <w:lang w:eastAsia="zh-TW"/>
        </w:rPr>
        <w:t>信心</w:t>
      </w:r>
      <w:r w:rsidRPr="00B53DCA">
        <w:rPr>
          <w:rFonts w:ascii="DFKai-SB" w:eastAsia="DFKai-SB" w:hAnsi="DFKai-SB" w:cs="MS Mincho" w:hint="eastAsia"/>
          <w:b/>
          <w:color w:val="0000FF"/>
          <w:sz w:val="24"/>
          <w:szCs w:val="24"/>
          <w:lang w:eastAsia="zh-TW"/>
        </w:rPr>
        <w:t>增長</w:t>
      </w:r>
      <w:r w:rsidRPr="00B53DCA">
        <w:rPr>
          <w:rFonts w:ascii="DFKai-SB" w:eastAsia="DFKai-SB" w:hAnsi="DFKai-SB" w:cs="Times New Roman" w:hint="eastAsia"/>
          <w:b/>
          <w:bCs/>
          <w:color w:val="0000FF"/>
          <w:sz w:val="24"/>
          <w:szCs w:val="24"/>
          <w:lang w:eastAsia="zh-TW"/>
        </w:rPr>
        <w:t>」</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10節</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保羅為帖撒羅尼迦聖徒的長進，滿心喜樂而感謝神，雖然他稱讚他們在「信，愛，望」的工夫上滿有長進，然而他提醒他們這樣的增長是永無止境，不能有絲毫歇息的。因此，他在禱告中，切切的祈求，為要見他們的面，好「補滿他們信心的不足」</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帖前三10</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，「補滿」希臘原文為</w:t>
      </w:r>
      <w:r w:rsidRPr="00B53DCA">
        <w:rPr>
          <w:rFonts w:ascii="Times New Roman" w:eastAsia="DFKai-SB" w:hAnsi="Times New Roman" w:cs="Times New Roman"/>
          <w:color w:val="003366"/>
          <w:sz w:val="24"/>
          <w:szCs w:val="24"/>
          <w:lang w:eastAsia="zh-TW"/>
        </w:rPr>
        <w:t>katartizo</w:t>
      </w:r>
      <w:r w:rsidRPr="00B53DCA">
        <w:rPr>
          <w:rFonts w:ascii="DFKai-SB" w:eastAsia="DFKai-SB" w:hAnsi="DFKai-SB" w:cs="Times New Roman" w:hint="eastAsia"/>
          <w:color w:val="003366"/>
          <w:sz w:val="24"/>
          <w:szCs w:val="24"/>
          <w:lang w:eastAsia="zh-TW"/>
        </w:rPr>
        <w:t xml:space="preserve">，指使完全，補足，成全，補網，調整，裝備，供給，恢復，修補；或使更成熟的意思。帖撒羅尼迦教會在信心的工夫上已經做得很好，但信心的工作原是沒有極致的，必須不斷地調整、補充、增長。所以，我們必須倚靠聖靈的能力，在信心的服事上奮力前進，直到主再來的日子。 　</w:t>
      </w:r>
    </w:p>
    <w:p w14:paraId="2332491F" w14:textId="77777777" w:rsidR="00B27D6E" w:rsidRPr="00B53DCA" w:rsidRDefault="00B27D6E" w:rsidP="00B27D6E">
      <w:pPr>
        <w:tabs>
          <w:tab w:val="left" w:pos="630"/>
          <w:tab w:val="left" w:pos="1260"/>
        </w:tabs>
        <w:autoSpaceDE w:val="0"/>
        <w:autoSpaceDN w:val="0"/>
        <w:adjustRightInd w:val="0"/>
        <w:spacing w:after="0" w:line="240" w:lineRule="auto"/>
        <w:ind w:left="1260" w:hanging="540"/>
        <w:rPr>
          <w:rFonts w:ascii="DFKai-SB" w:eastAsia="DFKai-SB" w:hAnsi="DFKai-SB" w:cs="Times New Roman"/>
          <w:color w:val="003366"/>
          <w:sz w:val="24"/>
          <w:szCs w:val="24"/>
          <w:lang w:eastAsia="zh-TW"/>
        </w:rPr>
      </w:pP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二</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b/>
          <w:bCs/>
          <w:color w:val="0000FF"/>
          <w:sz w:val="24"/>
          <w:szCs w:val="24"/>
          <w:lang w:eastAsia="zh-TW"/>
        </w:rPr>
        <w:t xml:space="preserve"> 「</w:t>
      </w:r>
      <w:r w:rsidRPr="00B53DCA">
        <w:rPr>
          <w:rFonts w:ascii="DFKai-SB" w:eastAsia="DFKai-SB" w:hAnsi="DFKai-SB" w:cs="Times New Roman" w:hint="eastAsia"/>
          <w:b/>
          <w:color w:val="0000FF"/>
          <w:sz w:val="24"/>
          <w:szCs w:val="24"/>
          <w:lang w:eastAsia="zh-TW"/>
        </w:rPr>
        <w:t>願他們</w:t>
      </w:r>
      <w:r w:rsidRPr="00B53DCA">
        <w:rPr>
          <w:rFonts w:ascii="DFKai-SB" w:eastAsia="DFKai-SB" w:hAnsi="DFKai-SB" w:cs="Arial" w:hint="eastAsia"/>
          <w:b/>
          <w:color w:val="0000FF"/>
          <w:sz w:val="24"/>
          <w:szCs w:val="24"/>
          <w:lang w:eastAsia="zh-TW"/>
        </w:rPr>
        <w:t>愛心增長、充足</w:t>
      </w:r>
      <w:r w:rsidRPr="00B53DCA">
        <w:rPr>
          <w:rFonts w:ascii="DFKai-SB" w:eastAsia="DFKai-SB" w:hAnsi="DFKai-SB" w:cs="Times New Roman" w:hint="eastAsia"/>
          <w:b/>
          <w:bCs/>
          <w:color w:val="0000FF"/>
          <w:sz w:val="24"/>
          <w:szCs w:val="24"/>
          <w:lang w:eastAsia="zh-TW"/>
        </w:rPr>
        <w:t>」</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12節</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――不單如此，保羅也為他們能在愛心上增長代求</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帖前三12</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，愛心的增長、充足乃是基督徒在生命裏長大的指標。愛</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希臘原文</w:t>
      </w:r>
      <w:r w:rsidRPr="00B53DCA">
        <w:rPr>
          <w:rFonts w:ascii="Times New Roman" w:eastAsia="DFKai-SB" w:hAnsi="Times New Roman" w:cs="Times New Roman"/>
          <w:color w:val="003366"/>
          <w:sz w:val="24"/>
          <w:szCs w:val="24"/>
          <w:lang w:eastAsia="zh-TW"/>
        </w:rPr>
        <w:t>agapee</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在本節中只提過一次，但包括對彼此和眾人的愛心。這條愛的河流要流入深處，再向兩邊溢出；先豐富後滿溢而流露。因此，愛的增長包括兩個層次：先是從深度開始，才到寬廣；先是愛弟兄姐妹，然後是愛眾人。這正是今日教會所缺乏的。願我們彼此相愛的心能夠不斷增長和充足，使神的愛能在這末世的時代中，浸滿祂的教會</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約十三35</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；然後這愛就會影響其他的人，包括失喪者和甚至我們的仇敵</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羅十二14，20</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w:t>
      </w:r>
    </w:p>
    <w:p w14:paraId="5B2BE873" w14:textId="77777777" w:rsidR="00B27D6E" w:rsidRPr="00B53DCA" w:rsidRDefault="00B27D6E" w:rsidP="00B27D6E">
      <w:pPr>
        <w:tabs>
          <w:tab w:val="left" w:pos="630"/>
          <w:tab w:val="left" w:pos="1260"/>
        </w:tabs>
        <w:autoSpaceDE w:val="0"/>
        <w:autoSpaceDN w:val="0"/>
        <w:adjustRightInd w:val="0"/>
        <w:spacing w:after="0" w:line="240" w:lineRule="auto"/>
        <w:ind w:left="1260" w:hanging="540"/>
        <w:rPr>
          <w:rFonts w:ascii="DFKai-SB" w:eastAsia="DFKai-SB" w:hAnsi="DFKai-SB" w:cs="Times New Roman"/>
          <w:color w:val="003366"/>
          <w:sz w:val="24"/>
          <w:szCs w:val="24"/>
          <w:lang w:eastAsia="zh-TW"/>
        </w:rPr>
      </w:pPr>
      <w:r w:rsidRPr="00B53DCA">
        <w:rPr>
          <w:rFonts w:ascii="DFKai-SB" w:eastAsia="DFKai-SB" w:hAnsi="DFKai-SB" w:cs="Times New Roman" w:hint="eastAsia"/>
          <w:color w:val="003366"/>
          <w:sz w:val="24"/>
          <w:szCs w:val="24"/>
          <w:lang w:eastAsia="zh-TW"/>
        </w:rPr>
        <w:t xml:space="preserve"> </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三</w:t>
      </w:r>
      <w:r w:rsidRPr="00B53DCA">
        <w:rPr>
          <w:rFonts w:ascii="DFKai-SB" w:eastAsia="DFKai-SB" w:hAnsi="DFKai-SB" w:cs="Times New Roman" w:hint="eastAsia"/>
          <w:b/>
          <w:bCs/>
          <w:color w:val="0000FF"/>
          <w:sz w:val="24"/>
          <w:szCs w:val="24"/>
          <w:lang w:eastAsia="zh-TW"/>
        </w:rPr>
        <w:t>「</w:t>
      </w:r>
      <w:r w:rsidRPr="00B53DCA">
        <w:rPr>
          <w:rFonts w:ascii="DFKai-SB" w:eastAsia="DFKai-SB" w:hAnsi="DFKai-SB" w:cs="Times New Roman" w:hint="eastAsia"/>
          <w:b/>
          <w:color w:val="0000FF"/>
          <w:sz w:val="24"/>
          <w:szCs w:val="24"/>
          <w:lang w:eastAsia="zh-TW"/>
        </w:rPr>
        <w:t>願他們</w:t>
      </w:r>
      <w:r w:rsidRPr="00B53DCA">
        <w:rPr>
          <w:rFonts w:ascii="DFKai-SB" w:eastAsia="DFKai-SB" w:hAnsi="DFKai-SB" w:cs="Arial" w:hint="eastAsia"/>
          <w:b/>
          <w:color w:val="0000FF"/>
          <w:sz w:val="24"/>
          <w:szCs w:val="24"/>
          <w:lang w:eastAsia="zh-TW"/>
        </w:rPr>
        <w:t>心得以堅固</w:t>
      </w:r>
      <w:r w:rsidRPr="00B53DCA">
        <w:rPr>
          <w:rFonts w:ascii="DFKai-SB" w:eastAsia="DFKai-SB" w:hAnsi="DFKai-SB" w:cs="Times New Roman" w:hint="eastAsia"/>
          <w:b/>
          <w:bCs/>
          <w:color w:val="0000FF"/>
          <w:sz w:val="24"/>
          <w:szCs w:val="24"/>
          <w:lang w:eastAsia="zh-TW"/>
        </w:rPr>
        <w:t>」</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13節</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――我們的心得以堅固，無可指摘，乃是出於信與愛，如前面各節所說的。這自然產生盼望，就是盼望我們所信、所愛，親愛的主回來。為此，我們在信、愛、望中，心裏堅固，過著成聖的生活。</w:t>
      </w:r>
    </w:p>
    <w:p w14:paraId="3E817AD7" w14:textId="77777777" w:rsidR="00B27D6E" w:rsidRPr="00B53DCA" w:rsidRDefault="00B27D6E" w:rsidP="00B27D6E">
      <w:pPr>
        <w:pStyle w:val="ListParagraph"/>
        <w:spacing w:after="0" w:line="240" w:lineRule="auto"/>
        <w:ind w:left="735"/>
        <w:rPr>
          <w:rFonts w:ascii="DFKai-SB" w:eastAsia="DFKai-SB" w:hAnsi="DFKai-SB"/>
          <w:b/>
          <w:color w:val="C00000"/>
          <w:sz w:val="24"/>
          <w:szCs w:val="24"/>
          <w:lang w:eastAsia="zh-TW"/>
        </w:rPr>
      </w:pPr>
      <w:r w:rsidRPr="00B53DCA">
        <w:rPr>
          <w:rFonts w:ascii="DFKai-SB" w:eastAsia="DFKai-SB" w:hAnsi="DFKai-SB" w:hint="eastAsia"/>
          <w:b/>
          <w:color w:val="C00000"/>
          <w:sz w:val="24"/>
          <w:szCs w:val="24"/>
          <w:lang w:eastAsia="zh-TW"/>
        </w:rPr>
        <w:t>「請永遠不要忘記這點。如果你真的關心你屬靈的長進，你一定要走在愛——相互的愛——的路上，而且要從你開始。相互關係和長大成熟總是連在一起的。」——史百克</w:t>
      </w:r>
    </w:p>
    <w:p w14:paraId="085255A3" w14:textId="77777777" w:rsidR="00B27D6E" w:rsidRPr="00B53DCA" w:rsidRDefault="00B27D6E" w:rsidP="00B27D6E">
      <w:pPr>
        <w:tabs>
          <w:tab w:val="left" w:pos="360"/>
          <w:tab w:val="left" w:pos="630"/>
          <w:tab w:val="left" w:pos="126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默想：</w:t>
      </w:r>
      <w:r w:rsidRPr="00B53DCA">
        <w:rPr>
          <w:rFonts w:ascii="DFKai-SB" w:eastAsia="DFKai-SB" w:hAnsi="DFKai-SB" w:cs="Times New Roman" w:hint="eastAsia"/>
          <w:color w:val="002060"/>
          <w:sz w:val="24"/>
          <w:szCs w:val="24"/>
          <w:lang w:eastAsia="zh-TW"/>
        </w:rPr>
        <w:t>若不是因神家裡牧者的關懷，聖徒的彼此守望、互相記念，怎不知會有多少的基督徒因試探而信心輭弱，愛心冷淡呢？</w:t>
      </w:r>
    </w:p>
    <w:p w14:paraId="59AC0549" w14:textId="77777777" w:rsidR="00B27D6E" w:rsidRPr="00B53DCA" w:rsidRDefault="00B27D6E" w:rsidP="00B27D6E">
      <w:pPr>
        <w:tabs>
          <w:tab w:val="left" w:pos="630"/>
          <w:tab w:val="left" w:pos="720"/>
        </w:tabs>
        <w:autoSpaceDE w:val="0"/>
        <w:autoSpaceDN w:val="0"/>
        <w:adjustRightInd w:val="0"/>
        <w:spacing w:after="0" w:line="240" w:lineRule="auto"/>
        <w:ind w:left="720" w:hanging="720"/>
        <w:rPr>
          <w:rFonts w:ascii="DFKai-SB" w:eastAsia="DFKai-SB" w:hAnsi="DFKai-SB" w:cs="Times New Roman"/>
          <w:b/>
          <w:bCs/>
          <w:color w:val="00B050"/>
          <w:sz w:val="24"/>
          <w:szCs w:val="24"/>
          <w:lang w:eastAsia="zh-TW"/>
        </w:rPr>
      </w:pPr>
      <w:r w:rsidRPr="00B53DCA">
        <w:rPr>
          <w:rFonts w:ascii="DFKai-SB" w:eastAsia="DFKai-SB" w:hAnsi="DFKai-SB" w:cs="Times New Roman" w:hint="eastAsia"/>
          <w:b/>
          <w:bCs/>
          <w:color w:val="002060"/>
          <w:sz w:val="24"/>
          <w:szCs w:val="24"/>
          <w:lang w:eastAsia="zh-TW"/>
        </w:rPr>
        <w:t>禱告：</w:t>
      </w:r>
      <w:r w:rsidRPr="00B53DCA">
        <w:rPr>
          <w:rFonts w:ascii="DFKai-SB" w:eastAsia="DFKai-SB" w:hAnsi="DFKai-SB" w:cs="Times New Roman" w:hint="eastAsia"/>
          <w:b/>
          <w:color w:val="385623" w:themeColor="accent6" w:themeShade="80"/>
          <w:sz w:val="24"/>
          <w:szCs w:val="24"/>
          <w:lang w:eastAsia="zh-TW"/>
        </w:rPr>
        <w:t>親愛的主，感謝袮，因著有深愛我們的聖徒，對我們的栽培和關懷，使我們靠袮站立得穩。主啊！讓們我們的信心、愛心、盼望不斷增長。當袮再來時，無可責備。</w:t>
      </w:r>
      <w:r w:rsidRPr="00B53DCA">
        <w:rPr>
          <w:rFonts w:ascii="DFKai-SB" w:eastAsia="DFKai-SB" w:hAnsi="DFKai-SB" w:hint="eastAsia"/>
          <w:b/>
          <w:color w:val="385623" w:themeColor="accent6" w:themeShade="80"/>
          <w:sz w:val="24"/>
          <w:szCs w:val="24"/>
          <w:lang w:eastAsia="zh-TW"/>
        </w:rPr>
        <w:t>阿們！</w:t>
      </w:r>
    </w:p>
    <w:p w14:paraId="52C17D00" w14:textId="77777777" w:rsidR="00B27D6E" w:rsidRDefault="00B27D6E">
      <w:pPr>
        <w:rPr>
          <w:rFonts w:ascii="DFKai-SB" w:eastAsia="DFKai-SB" w:hAnsi="DFKai-SB"/>
          <w:b/>
          <w:color w:val="0000FF"/>
          <w:sz w:val="24"/>
          <w:szCs w:val="24"/>
          <w:lang w:eastAsia="zh-TW"/>
        </w:rPr>
      </w:pPr>
      <w:r>
        <w:rPr>
          <w:rFonts w:ascii="DFKai-SB" w:eastAsia="DFKai-SB" w:hAnsi="DFKai-SB"/>
          <w:b/>
          <w:color w:val="0000FF"/>
          <w:sz w:val="24"/>
          <w:szCs w:val="24"/>
          <w:lang w:eastAsia="zh-TW"/>
        </w:rPr>
        <w:br w:type="page"/>
      </w:r>
    </w:p>
    <w:p w14:paraId="3753AEC4" w14:textId="79A1E455" w:rsidR="00B27D6E" w:rsidRPr="00B53DCA" w:rsidRDefault="00B27D6E" w:rsidP="00B27D6E">
      <w:pPr>
        <w:spacing w:after="0" w:line="240" w:lineRule="auto"/>
        <w:jc w:val="center"/>
        <w:rPr>
          <w:rFonts w:ascii="DFKai-SB" w:eastAsia="DFKai-SB" w:hAnsi="DFKai-SB"/>
          <w:b/>
          <w:bCs/>
          <w:color w:val="C00000"/>
          <w:sz w:val="24"/>
          <w:szCs w:val="24"/>
          <w:lang w:eastAsia="zh-TW"/>
        </w:rPr>
      </w:pPr>
      <w:r w:rsidRPr="00B53DCA">
        <w:rPr>
          <w:rFonts w:ascii="DFKai-SB" w:eastAsia="DFKai-SB" w:hAnsi="DFKai-SB"/>
          <w:b/>
          <w:color w:val="0000FF"/>
          <w:sz w:val="24"/>
          <w:szCs w:val="24"/>
          <w:lang w:eastAsia="zh-TW"/>
        </w:rPr>
        <w:lastRenderedPageBreak/>
        <w:t>10月1</w:t>
      </w:r>
      <w:r w:rsidRPr="00B53DCA">
        <w:rPr>
          <w:rFonts w:asciiTheme="minorEastAsia" w:hAnsiTheme="minorEastAsia"/>
          <w:b/>
          <w:color w:val="0000FF"/>
          <w:sz w:val="24"/>
          <w:szCs w:val="24"/>
          <w:lang w:eastAsia="zh-TW"/>
        </w:rPr>
        <w:t>8</w:t>
      </w:r>
      <w:r w:rsidRPr="00B53DCA">
        <w:rPr>
          <w:rFonts w:ascii="DFKai-SB" w:eastAsia="DFKai-SB" w:hAnsi="DFKai-SB"/>
          <w:b/>
          <w:color w:val="0000FF"/>
          <w:sz w:val="24"/>
          <w:szCs w:val="24"/>
          <w:lang w:eastAsia="zh-TW"/>
        </w:rPr>
        <w:t>日</w:t>
      </w:r>
    </w:p>
    <w:p w14:paraId="2064689A"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讀經：</w:t>
      </w:r>
      <w:r w:rsidRPr="00B53DCA">
        <w:rPr>
          <w:rFonts w:ascii="DFKai-SB" w:eastAsia="DFKai-SB" w:hAnsi="DFKai-SB" w:cs="Times New Roman" w:hint="eastAsia"/>
          <w:color w:val="002060"/>
          <w:sz w:val="24"/>
          <w:szCs w:val="24"/>
          <w:lang w:eastAsia="zh-TW"/>
        </w:rPr>
        <w:t>帖前四</w:t>
      </w:r>
      <w:r w:rsidRPr="00B53DCA">
        <w:rPr>
          <w:rFonts w:ascii="DFKai-SB" w:eastAsia="DFKai-SB" w:hAnsi="DFKai-SB" w:cs="Times New Roman"/>
          <w:color w:val="002060"/>
          <w:sz w:val="24"/>
          <w:szCs w:val="24"/>
          <w:lang w:eastAsia="zh-TW"/>
        </w:rPr>
        <w:t xml:space="preserve">  </w:t>
      </w:r>
    </w:p>
    <w:p w14:paraId="470D95CA"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主题：</w:t>
      </w:r>
      <w:r w:rsidRPr="00B53DCA">
        <w:rPr>
          <w:rFonts w:ascii="DFKai-SB" w:eastAsia="DFKai-SB" w:hAnsi="DFKai-SB" w:cs="Times New Roman" w:hint="eastAsia"/>
          <w:color w:val="002060"/>
          <w:sz w:val="24"/>
          <w:szCs w:val="24"/>
          <w:lang w:eastAsia="zh-TW"/>
        </w:rPr>
        <w:t>等候主再來</w:t>
      </w:r>
    </w:p>
    <w:p w14:paraId="6F3848E9" w14:textId="77777777" w:rsidR="00B27D6E" w:rsidRPr="00B53DCA" w:rsidRDefault="00B27D6E" w:rsidP="00B27D6E">
      <w:pPr>
        <w:tabs>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hint="eastAsia"/>
          <w:b/>
          <w:color w:val="002060"/>
          <w:sz w:val="24"/>
          <w:szCs w:val="24"/>
          <w:lang w:eastAsia="zh-TW"/>
        </w:rPr>
        <w:t>提要：</w:t>
      </w:r>
      <w:r w:rsidRPr="00B53DCA">
        <w:rPr>
          <w:rFonts w:ascii="DFKai-SB" w:eastAsia="DFKai-SB" w:hAnsi="DFKai-SB" w:hint="eastAsia"/>
          <w:color w:val="002060"/>
          <w:sz w:val="24"/>
          <w:szCs w:val="24"/>
          <w:lang w:eastAsia="zh-TW"/>
        </w:rPr>
        <w:t>第</w:t>
      </w:r>
      <w:r w:rsidRPr="00B53DCA">
        <w:rPr>
          <w:rFonts w:ascii="DFKai-SB" w:eastAsia="DFKai-SB" w:hAnsi="DFKai-SB" w:cs="MS Gothic" w:hint="eastAsia"/>
          <w:color w:val="002060"/>
          <w:sz w:val="24"/>
          <w:szCs w:val="24"/>
          <w:lang w:eastAsia="zh-TW"/>
        </w:rPr>
        <w:t>四</w:t>
      </w:r>
      <w:r w:rsidRPr="00B53DCA">
        <w:rPr>
          <w:rFonts w:ascii="DFKai-SB" w:eastAsia="DFKai-SB" w:hAnsi="DFKai-SB" w:hint="eastAsia"/>
          <w:color w:val="002060"/>
          <w:sz w:val="24"/>
          <w:szCs w:val="24"/>
          <w:lang w:eastAsia="zh-TW"/>
        </w:rPr>
        <w:t>章記載三件事，就是：</w:t>
      </w:r>
      <w:r>
        <w:rPr>
          <w:rFonts w:ascii="DFKai-SB" w:eastAsia="DFKai-SB" w:hAnsi="DFKai-SB" w:cs="Times New Roman"/>
          <w:color w:val="002060"/>
          <w:sz w:val="24"/>
          <w:szCs w:val="24"/>
          <w:lang w:eastAsia="zh-TW"/>
        </w:rPr>
        <w:t>(</w:t>
      </w:r>
      <w:r w:rsidRPr="00B53DCA">
        <w:rPr>
          <w:rFonts w:ascii="DFKai-SB" w:eastAsia="DFKai-SB" w:hAnsi="DFKai-SB" w:cs="Times New Roman"/>
          <w:color w:val="002060"/>
          <w:sz w:val="24"/>
          <w:szCs w:val="24"/>
          <w:lang w:eastAsia="zh-TW"/>
        </w:rPr>
        <w:t>1</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聖潔的生活</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1～8節</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color w:val="002060"/>
          <w:sz w:val="24"/>
          <w:szCs w:val="24"/>
          <w:lang w:eastAsia="zh-TW"/>
        </w:rPr>
        <w:t>(</w:t>
      </w:r>
      <w:r w:rsidRPr="00B53DCA">
        <w:rPr>
          <w:rFonts w:ascii="DFKai-SB" w:eastAsia="DFKai-SB" w:hAnsi="DFKai-SB" w:cs="Times New Roman"/>
          <w:color w:val="002060"/>
          <w:sz w:val="24"/>
          <w:szCs w:val="24"/>
          <w:lang w:eastAsia="zh-TW"/>
        </w:rPr>
        <w:t>2</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相愛的生活</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9～12節</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；和</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等候的生活</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13～18節</w:t>
      </w:r>
      <w:r>
        <w:rPr>
          <w:rFonts w:ascii="DFKai-SB" w:eastAsia="DFKai-SB" w:hAnsi="DFKai-SB" w:cs="Times New Roman"/>
          <w:color w:val="002060"/>
          <w:sz w:val="24"/>
          <w:szCs w:val="24"/>
          <w:lang w:eastAsia="zh-TW"/>
        </w:rPr>
        <w:t>)</w:t>
      </w:r>
      <w:r w:rsidRPr="00B53DCA">
        <w:rPr>
          <w:rFonts w:ascii="DFKai-SB" w:eastAsia="DFKai-SB" w:hAnsi="DFKai-SB" w:cs="Times New Roman" w:hint="eastAsia"/>
          <w:color w:val="002060"/>
          <w:sz w:val="24"/>
          <w:szCs w:val="24"/>
          <w:lang w:eastAsia="zh-TW"/>
        </w:rPr>
        <w:t>。</w:t>
      </w:r>
      <w:r w:rsidRPr="00B53DCA">
        <w:rPr>
          <w:rFonts w:ascii="DFKai-SB" w:eastAsia="DFKai-SB" w:hAnsi="DFKai-SB" w:hint="eastAsia"/>
          <w:color w:val="002060"/>
          <w:sz w:val="24"/>
          <w:szCs w:val="24"/>
          <w:lang w:eastAsia="zh-TW"/>
        </w:rPr>
        <w:t>本章幫助我們從保羅愛心的勸勉，了解本章的三個重要主題是：</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1</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聖潔，</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2</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相愛及</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3</w:t>
      </w:r>
      <w:r>
        <w:rPr>
          <w:rFonts w:ascii="DFKai-SB" w:eastAsia="DFKai-SB" w:hAnsi="DFKai-SB" w:hint="eastAsia"/>
          <w:color w:val="002060"/>
          <w:sz w:val="24"/>
          <w:szCs w:val="24"/>
          <w:lang w:eastAsia="zh-TW"/>
        </w:rPr>
        <w:t>)</w:t>
      </w:r>
      <w:r w:rsidRPr="00B53DCA">
        <w:rPr>
          <w:rFonts w:ascii="DFKai-SB" w:eastAsia="DFKai-SB" w:hAnsi="DFKai-SB" w:hint="eastAsia"/>
          <w:color w:val="002060"/>
          <w:sz w:val="24"/>
          <w:szCs w:val="24"/>
          <w:lang w:eastAsia="zh-TW"/>
        </w:rPr>
        <w:t>主降臨。保羅一面教導我們應過怎樣的生活；另一面解釋我們對主再來關乎聖徒的復活與被提而應有的正確認識和態度。</w:t>
      </w:r>
    </w:p>
    <w:p w14:paraId="5D520D60" w14:textId="77777777" w:rsidR="00B27D6E" w:rsidRPr="00B53DCA" w:rsidRDefault="00B27D6E" w:rsidP="00B27D6E">
      <w:pPr>
        <w:tabs>
          <w:tab w:val="left" w:pos="720"/>
        </w:tabs>
        <w:spacing w:after="0" w:line="240" w:lineRule="auto"/>
        <w:ind w:left="720" w:right="-108" w:hanging="720"/>
        <w:rPr>
          <w:rFonts w:ascii="DFKai-SB" w:eastAsia="DFKai-SB" w:hAnsi="DFKai-SB" w:cs="Times New Roman"/>
          <w:b/>
          <w:color w:val="0000FF"/>
          <w:sz w:val="24"/>
          <w:szCs w:val="24"/>
          <w:lang w:eastAsia="zh-TW"/>
        </w:rPr>
      </w:pPr>
      <w:r w:rsidRPr="00B53DCA">
        <w:rPr>
          <w:rFonts w:ascii="DFKai-SB" w:eastAsia="DFKai-SB" w:hAnsi="DFKai-SB" w:cs="Times New Roman" w:hint="eastAsia"/>
          <w:b/>
          <w:bCs/>
          <w:color w:val="002060"/>
          <w:sz w:val="24"/>
          <w:szCs w:val="24"/>
          <w:lang w:eastAsia="zh-TW"/>
        </w:rPr>
        <w:t>鑰節：</w:t>
      </w:r>
      <w:r w:rsidRPr="00B53DCA">
        <w:rPr>
          <w:rFonts w:ascii="DFKai-SB" w:eastAsia="DFKai-SB" w:hAnsi="DFKai-SB" w:cs="Times New Roman" w:hint="eastAsia"/>
          <w:b/>
          <w:bCs/>
          <w:color w:val="0000FF"/>
          <w:sz w:val="24"/>
          <w:szCs w:val="24"/>
          <w:lang w:eastAsia="zh-TW"/>
        </w:rPr>
        <w:t>「我們現在照主的話告訴你們一件事．我們這活著還存留到主降臨的人斷不能在那已經睡了的人之先。因為主必親自從天降臨、有呼叫的聲音、和天使長的聲音、又有神的號吹響。那在基督裡死了的人必先復活。以後我們這活著還存留的人、必和他們一同被提到雲裡、在空中與主相遇。這樣、我們就要和主永遠同在。 所以你們當用這些話彼此勸慰。」</w:t>
      </w:r>
      <w:r>
        <w:rPr>
          <w:rFonts w:ascii="DFKai-SB" w:eastAsia="DFKai-SB" w:hAnsi="DFKai-SB" w:cs="Times New Roman" w:hint="eastAsia"/>
          <w:b/>
          <w:color w:val="0000FF"/>
          <w:sz w:val="24"/>
          <w:szCs w:val="24"/>
          <w:lang w:eastAsia="zh-TW"/>
        </w:rPr>
        <w:t>(</w:t>
      </w:r>
      <w:r w:rsidRPr="00B53DCA">
        <w:rPr>
          <w:rFonts w:ascii="DFKai-SB" w:eastAsia="DFKai-SB" w:hAnsi="DFKai-SB" w:cs="Times New Roman" w:hint="eastAsia"/>
          <w:b/>
          <w:bCs/>
          <w:color w:val="0000FF"/>
          <w:sz w:val="24"/>
          <w:szCs w:val="24"/>
          <w:lang w:eastAsia="zh-TW"/>
        </w:rPr>
        <w:t>帖前</w:t>
      </w:r>
      <w:r w:rsidRPr="00B53DCA">
        <w:rPr>
          <w:rFonts w:ascii="DFKai-SB" w:eastAsia="DFKai-SB" w:hAnsi="DFKai-SB" w:cs="Times New Roman" w:hint="eastAsia"/>
          <w:b/>
          <w:color w:val="0000FF"/>
          <w:sz w:val="24"/>
          <w:szCs w:val="24"/>
          <w:lang w:eastAsia="zh-TW"/>
        </w:rPr>
        <w:t>四1</w:t>
      </w:r>
      <w:r w:rsidRPr="00B53DCA">
        <w:rPr>
          <w:rFonts w:ascii="DFKai-SB" w:eastAsia="DFKai-SB" w:hAnsi="DFKai-SB" w:cs="Times New Roman"/>
          <w:b/>
          <w:color w:val="0000FF"/>
          <w:sz w:val="24"/>
          <w:szCs w:val="24"/>
          <w:lang w:eastAsia="zh-TW"/>
        </w:rPr>
        <w:t>5～18</w:t>
      </w:r>
      <w:r>
        <w:rPr>
          <w:rFonts w:ascii="DFKai-SB" w:eastAsia="DFKai-SB" w:hAnsi="DFKai-SB" w:cs="Times New Roman" w:hint="eastAsia"/>
          <w:b/>
          <w:color w:val="0000FF"/>
          <w:sz w:val="24"/>
          <w:szCs w:val="24"/>
          <w:lang w:eastAsia="zh-TW"/>
        </w:rPr>
        <w:t>)</w:t>
      </w:r>
      <w:r w:rsidRPr="00B53DCA">
        <w:rPr>
          <w:rFonts w:ascii="DFKai-SB" w:eastAsia="DFKai-SB" w:hAnsi="DFKai-SB" w:cs="Times New Roman"/>
          <w:b/>
          <w:color w:val="0000FF"/>
          <w:sz w:val="24"/>
          <w:szCs w:val="24"/>
          <w:lang w:eastAsia="zh-TW"/>
        </w:rPr>
        <w:t xml:space="preserve"> </w:t>
      </w:r>
    </w:p>
    <w:p w14:paraId="2FD80A19" w14:textId="77777777" w:rsidR="00B27D6E" w:rsidRPr="00B53DCA" w:rsidRDefault="00B27D6E" w:rsidP="00B27D6E">
      <w:pPr>
        <w:tabs>
          <w:tab w:val="left" w:pos="720"/>
          <w:tab w:val="left" w:pos="1260"/>
        </w:tabs>
        <w:spacing w:after="0" w:line="240" w:lineRule="auto"/>
        <w:ind w:left="720" w:hanging="720"/>
        <w:rPr>
          <w:rFonts w:ascii="MingLiU" w:eastAsia="MingLiU" w:hAnsi="MingLiU"/>
          <w:color w:val="002060"/>
          <w:sz w:val="24"/>
          <w:szCs w:val="24"/>
          <w:lang w:eastAsia="zh-TW"/>
        </w:rPr>
      </w:pPr>
      <w:r w:rsidRPr="00B53DCA">
        <w:rPr>
          <w:rFonts w:ascii="DFKai-SB" w:eastAsia="DFKai-SB" w:hAnsi="DFKai-SB" w:cs="Times New Roman" w:hint="eastAsia"/>
          <w:b/>
          <w:bCs/>
          <w:color w:val="002060"/>
          <w:sz w:val="24"/>
          <w:szCs w:val="24"/>
          <w:lang w:eastAsia="zh-TW"/>
        </w:rPr>
        <w:t>鑰點：</w:t>
      </w:r>
      <w:r w:rsidRPr="00B53DCA">
        <w:rPr>
          <w:rFonts w:ascii="DFKai-SB" w:eastAsia="DFKai-SB" w:hAnsi="DFKai-SB" w:hint="eastAsia"/>
          <w:color w:val="002060"/>
          <w:sz w:val="24"/>
          <w:szCs w:val="24"/>
          <w:lang w:eastAsia="zh-TW"/>
        </w:rPr>
        <w:t>接續第三章，保羅表達對所掛念的帖撒羅尼迦教會的關懷、感激和禱告後，接下來在後兩章，保羅轉移主題，由回顧以往的蒙恩，改變為現今該有的生活，與前瞻主的再來。前三章，保羅提到他們之間的種種情形，從第四章開始直到全書末了，針對教會的需要保羅教導，他們如何在實際的日常生活中活出信、愛、望，預備自己以迎見主的再來。</w:t>
      </w:r>
    </w:p>
    <w:p w14:paraId="0E081BFB" w14:textId="77777777" w:rsidR="00B27D6E" w:rsidRPr="00B53DCA" w:rsidRDefault="00B27D6E" w:rsidP="00B27D6E">
      <w:pPr>
        <w:tabs>
          <w:tab w:val="left" w:pos="720"/>
          <w:tab w:val="left" w:pos="1260"/>
        </w:tabs>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在第1～8節，保羅勸勉帖撒羅尼迦聖徒要成為聖潔</w:t>
      </w:r>
      <w:r w:rsidRPr="00B53DCA">
        <w:rPr>
          <w:rFonts w:ascii="DFKai-SB" w:eastAsia="DFKai-SB" w:hAnsi="DFKai-SB" w:hint="eastAsia"/>
          <w:color w:val="002060"/>
          <w:sz w:val="24"/>
          <w:szCs w:val="24"/>
          <w:lang w:eastAsia="zh-TW"/>
        </w:rPr>
        <w:t>。</w:t>
      </w:r>
      <w:r w:rsidRPr="00B53DCA">
        <w:rPr>
          <w:rFonts w:ascii="DFKai-SB" w:eastAsia="DFKai-SB" w:hAnsi="DFKai-SB" w:cs="Times New Roman"/>
          <w:color w:val="002060"/>
          <w:sz w:val="24"/>
          <w:szCs w:val="24"/>
          <w:lang w:eastAsia="zh-TW"/>
        </w:rPr>
        <w:t>首先</w:t>
      </w:r>
      <w:r w:rsidRPr="00B53DCA">
        <w:rPr>
          <w:rFonts w:ascii="DFKai-SB" w:eastAsia="DFKai-SB" w:hAnsi="DFKai-SB" w:cs="Times New Roman" w:hint="eastAsia"/>
          <w:color w:val="002060"/>
          <w:sz w:val="24"/>
          <w:szCs w:val="24"/>
          <w:lang w:eastAsia="zh-TW"/>
        </w:rPr>
        <w:t>，保羅懇切、謙卑的「求」、「勸」他們要討神的喜悅，</w:t>
      </w:r>
      <w:r w:rsidRPr="00B53DCA">
        <w:rPr>
          <w:rFonts w:ascii="DFKai-SB" w:eastAsia="DFKai-SB" w:hAnsi="DFKai-SB" w:cs="PMingLiU" w:hint="eastAsia"/>
          <w:color w:val="002060"/>
          <w:sz w:val="24"/>
          <w:szCs w:val="24"/>
          <w:lang w:eastAsia="zh-TW"/>
        </w:rPr>
        <w:t>並且</w:t>
      </w:r>
      <w:r w:rsidRPr="00B53DCA">
        <w:rPr>
          <w:rFonts w:ascii="DFKai-SB" w:eastAsia="DFKai-SB" w:hAnsi="DFKai-SB" w:cs="Times New Roman" w:hint="eastAsia"/>
          <w:color w:val="002060"/>
          <w:sz w:val="24"/>
          <w:szCs w:val="24"/>
          <w:lang w:eastAsia="zh-TW"/>
        </w:rPr>
        <w:t>要他們成為聖潔，遠避淫行。接著，在第9～12節，他再提醒他們當彼此相愛，</w:t>
      </w:r>
      <w:r w:rsidRPr="00B53DCA">
        <w:rPr>
          <w:rFonts w:ascii="DFKai-SB" w:eastAsia="DFKai-SB" w:hAnsi="DFKai-SB" w:cs="PMingLiU" w:hint="eastAsia"/>
          <w:color w:val="002060"/>
          <w:sz w:val="24"/>
          <w:szCs w:val="24"/>
          <w:lang w:eastAsia="zh-TW"/>
        </w:rPr>
        <w:t>並</w:t>
      </w:r>
      <w:r w:rsidRPr="00B53DCA">
        <w:rPr>
          <w:rFonts w:ascii="DFKai-SB" w:eastAsia="DFKai-SB" w:hAnsi="DFKai-SB" w:cs="Times New Roman" w:hint="eastAsia"/>
          <w:color w:val="002060"/>
          <w:sz w:val="24"/>
          <w:szCs w:val="24"/>
          <w:lang w:eastAsia="zh-TW"/>
        </w:rPr>
        <w:t>鼓勵他們立志作三件事</w:t>
      </w:r>
      <w:r w:rsidRPr="00B53DCA">
        <w:rPr>
          <w:rFonts w:ascii="DFKai-SB" w:eastAsia="DFKai-SB" w:hAnsi="DFKai-SB" w:cs="MingLiU" w:hint="eastAsia"/>
          <w:color w:val="002060"/>
          <w:sz w:val="24"/>
          <w:szCs w:val="24"/>
          <w:lang w:eastAsia="zh-TW"/>
        </w:rPr>
        <w:t>：</w:t>
      </w:r>
      <w:r>
        <w:rPr>
          <w:rFonts w:ascii="DFKai-SB" w:eastAsia="DFKai-SB" w:hAnsi="DFKai-SB" w:cs="MingLiU"/>
          <w:color w:val="002060"/>
          <w:sz w:val="24"/>
          <w:szCs w:val="24"/>
          <w:lang w:eastAsia="zh-TW"/>
        </w:rPr>
        <w:t>(</w:t>
      </w:r>
      <w:r w:rsidRPr="00B53DCA">
        <w:rPr>
          <w:rFonts w:ascii="DFKai-SB" w:eastAsia="DFKai-SB" w:hAnsi="DFKai-SB" w:cs="MingLiU"/>
          <w:color w:val="002060"/>
          <w:sz w:val="24"/>
          <w:szCs w:val="24"/>
          <w:lang w:eastAsia="zh-TW"/>
        </w:rPr>
        <w:t>1</w:t>
      </w:r>
      <w:r>
        <w:rPr>
          <w:rFonts w:ascii="DFKai-SB" w:eastAsia="DFKai-SB" w:hAnsi="DFKai-SB" w:cs="MingLiU"/>
          <w:color w:val="002060"/>
          <w:sz w:val="24"/>
          <w:szCs w:val="24"/>
          <w:lang w:eastAsia="zh-TW"/>
        </w:rPr>
        <w:t>)</w:t>
      </w:r>
      <w:r w:rsidRPr="00B53DCA">
        <w:rPr>
          <w:rFonts w:ascii="DFKai-SB" w:eastAsia="DFKai-SB" w:hAnsi="DFKai-SB" w:cs="MingLiU" w:hint="eastAsia"/>
          <w:color w:val="002060"/>
          <w:sz w:val="24"/>
          <w:szCs w:val="24"/>
          <w:lang w:eastAsia="zh-TW"/>
        </w:rPr>
        <w:t>立志作安靜人</w:t>
      </w:r>
      <w:r w:rsidRPr="00B53DCA">
        <w:rPr>
          <w:rFonts w:ascii="DFKai-SB" w:eastAsia="DFKai-SB" w:hAnsi="DFKai-SB" w:cs="Times New Roman" w:hint="eastAsia"/>
          <w:color w:val="002060"/>
          <w:sz w:val="24"/>
          <w:szCs w:val="24"/>
          <w:lang w:eastAsia="zh-TW"/>
        </w:rPr>
        <w:t>；</w:t>
      </w:r>
      <w:r>
        <w:rPr>
          <w:rFonts w:ascii="DFKai-SB" w:eastAsia="DFKai-SB" w:hAnsi="DFKai-SB" w:cs="MingLiU"/>
          <w:color w:val="002060"/>
          <w:sz w:val="24"/>
          <w:szCs w:val="24"/>
          <w:lang w:eastAsia="zh-TW"/>
        </w:rPr>
        <w:t>(</w:t>
      </w:r>
      <w:r w:rsidRPr="00B53DCA">
        <w:rPr>
          <w:rFonts w:ascii="DFKai-SB" w:eastAsia="DFKai-SB" w:hAnsi="DFKai-SB" w:cs="MingLiU"/>
          <w:color w:val="002060"/>
          <w:sz w:val="24"/>
          <w:szCs w:val="24"/>
          <w:lang w:eastAsia="zh-TW"/>
        </w:rPr>
        <w:t>2</w:t>
      </w:r>
      <w:r>
        <w:rPr>
          <w:rFonts w:ascii="DFKai-SB" w:eastAsia="DFKai-SB" w:hAnsi="DFKai-SB" w:cs="MingLiU"/>
          <w:color w:val="002060"/>
          <w:sz w:val="24"/>
          <w:szCs w:val="24"/>
          <w:lang w:eastAsia="zh-TW"/>
        </w:rPr>
        <w:t>)</w:t>
      </w:r>
      <w:r w:rsidRPr="00B53DCA">
        <w:rPr>
          <w:rFonts w:ascii="DFKai-SB" w:eastAsia="DFKai-SB" w:hAnsi="DFKai-SB" w:cs="MingLiU" w:hint="eastAsia"/>
          <w:color w:val="002060"/>
          <w:sz w:val="24"/>
          <w:szCs w:val="24"/>
          <w:lang w:eastAsia="zh-TW"/>
        </w:rPr>
        <w:t>辦自己的事</w:t>
      </w:r>
      <w:r w:rsidRPr="00B53DCA">
        <w:rPr>
          <w:rFonts w:ascii="DFKai-SB" w:eastAsia="DFKai-SB" w:hAnsi="DFKai-SB" w:cs="Times New Roman" w:hint="eastAsia"/>
          <w:color w:val="002060"/>
          <w:sz w:val="24"/>
          <w:szCs w:val="24"/>
          <w:lang w:eastAsia="zh-TW"/>
        </w:rPr>
        <w:t>；</w:t>
      </w:r>
      <w:r w:rsidRPr="00B53DCA">
        <w:rPr>
          <w:rFonts w:ascii="DFKai-SB" w:eastAsia="DFKai-SB" w:hAnsi="DFKai-SB" w:cs="MingLiU" w:hint="eastAsia"/>
          <w:color w:val="002060"/>
          <w:sz w:val="24"/>
          <w:szCs w:val="24"/>
          <w:lang w:eastAsia="zh-TW"/>
        </w:rPr>
        <w:t>和</w:t>
      </w:r>
      <w:r>
        <w:rPr>
          <w:rFonts w:ascii="DFKai-SB" w:eastAsia="DFKai-SB" w:hAnsi="DFKai-SB" w:cs="MingLiU"/>
          <w:color w:val="002060"/>
          <w:sz w:val="24"/>
          <w:szCs w:val="24"/>
          <w:lang w:eastAsia="zh-TW"/>
        </w:rPr>
        <w:t>(</w:t>
      </w:r>
      <w:r w:rsidRPr="00B53DCA">
        <w:rPr>
          <w:rFonts w:ascii="DFKai-SB" w:eastAsia="DFKai-SB" w:hAnsi="DFKai-SB" w:cs="MingLiU"/>
          <w:color w:val="002060"/>
          <w:sz w:val="24"/>
          <w:szCs w:val="24"/>
          <w:lang w:eastAsia="zh-TW"/>
        </w:rPr>
        <w:t>3</w:t>
      </w:r>
      <w:r>
        <w:rPr>
          <w:rFonts w:ascii="DFKai-SB" w:eastAsia="DFKai-SB" w:hAnsi="DFKai-SB" w:cs="MingLiU"/>
          <w:color w:val="002060"/>
          <w:sz w:val="24"/>
          <w:szCs w:val="24"/>
          <w:lang w:eastAsia="zh-TW"/>
        </w:rPr>
        <w:t>)</w:t>
      </w:r>
      <w:r w:rsidRPr="00B53DCA">
        <w:rPr>
          <w:rFonts w:ascii="DFKai-SB" w:eastAsia="DFKai-SB" w:hAnsi="DFKai-SB" w:cs="MingLiU" w:hint="eastAsia"/>
          <w:color w:val="002060"/>
          <w:sz w:val="24"/>
          <w:szCs w:val="24"/>
          <w:lang w:eastAsia="zh-TW"/>
        </w:rPr>
        <w:t>親手作工。</w:t>
      </w:r>
      <w:r w:rsidRPr="00B53DCA">
        <w:rPr>
          <w:rFonts w:ascii="DFKai-SB" w:eastAsia="DFKai-SB" w:hAnsi="DFKai-SB" w:cs="Times New Roman" w:hint="eastAsia"/>
          <w:color w:val="002060"/>
          <w:sz w:val="24"/>
          <w:szCs w:val="24"/>
          <w:lang w:eastAsia="zh-TW"/>
        </w:rPr>
        <w:t>在第13～18節，保羅指出那些在基督裡睡了的人也必定復活，並提到被提的次序：</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在基督裏死了的人必先復活；</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活著還存留的人要一同被提，到雲裏在空中與主相遇；</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都要與主永遠同在。最後，保羅勸勉他們應當常用主再來和被提的事互相勸勉。</w:t>
      </w:r>
    </w:p>
    <w:p w14:paraId="682616D1" w14:textId="77777777" w:rsidR="00B27D6E" w:rsidRPr="00B53DCA" w:rsidRDefault="00B27D6E" w:rsidP="00B27D6E">
      <w:pPr>
        <w:tabs>
          <w:tab w:val="left" w:pos="720"/>
          <w:tab w:val="left" w:pos="1260"/>
        </w:tabs>
        <w:spacing w:after="0" w:line="240" w:lineRule="auto"/>
        <w:ind w:left="720"/>
        <w:rPr>
          <w:rFonts w:ascii="DFKai-SB" w:eastAsia="DFKai-SB" w:hAnsi="DFKai-SB" w:cs="Times New Roman"/>
          <w:color w:val="003366"/>
          <w:sz w:val="24"/>
          <w:szCs w:val="24"/>
          <w:lang w:eastAsia="zh-TW"/>
        </w:rPr>
      </w:pPr>
      <w:r w:rsidRPr="00B53DCA">
        <w:rPr>
          <w:rFonts w:ascii="DFKai-SB" w:eastAsia="DFKai-SB" w:hAnsi="DFKai-SB" w:cs="Times New Roman" w:hint="eastAsia"/>
          <w:color w:val="003366"/>
          <w:sz w:val="24"/>
          <w:szCs w:val="24"/>
          <w:lang w:eastAsia="zh-TW"/>
        </w:rPr>
        <w:t>今日鑰節</w:t>
      </w:r>
      <w:r w:rsidRPr="00B53DCA">
        <w:rPr>
          <w:rFonts w:ascii="DFKai-SB" w:eastAsia="DFKai-SB" w:hAnsi="DFKai-SB" w:hint="eastAsia"/>
          <w:color w:val="002060"/>
          <w:sz w:val="24"/>
          <w:szCs w:val="24"/>
          <w:lang w:eastAsia="zh-TW"/>
        </w:rPr>
        <w:t>提到</w:t>
      </w:r>
      <w:r w:rsidRPr="00B53DCA">
        <w:rPr>
          <w:rFonts w:ascii="DFKai-SB" w:eastAsia="DFKai-SB" w:hAnsi="DFKai-SB" w:cs="Times New Roman" w:hint="eastAsia"/>
          <w:b/>
          <w:bCs/>
          <w:color w:val="0000FF"/>
          <w:sz w:val="24"/>
          <w:szCs w:val="24"/>
          <w:lang w:eastAsia="zh-TW"/>
        </w:rPr>
        <w:t>「被提」</w:t>
      </w:r>
      <w:r w:rsidRPr="00B53DCA">
        <w:rPr>
          <w:rFonts w:ascii="DFKai-SB" w:eastAsia="DFKai-SB" w:hAnsi="DFKai-SB" w:cs="Times New Roman" w:hint="eastAsia"/>
          <w:color w:val="003366"/>
          <w:sz w:val="24"/>
          <w:szCs w:val="24"/>
          <w:lang w:eastAsia="zh-TW"/>
        </w:rPr>
        <w:t>，希臘原文原文</w:t>
      </w:r>
      <w:r w:rsidRPr="00B53DCA">
        <w:rPr>
          <w:rFonts w:ascii="Times New Roman" w:eastAsia="DFKai-SB" w:hAnsi="Times New Roman" w:cs="Times New Roman"/>
          <w:color w:val="003366"/>
          <w:sz w:val="24"/>
          <w:szCs w:val="24"/>
          <w:lang w:eastAsia="zh-TW"/>
        </w:rPr>
        <w:t>harpazo</w:t>
      </w:r>
      <w:r w:rsidRPr="00B53DCA">
        <w:rPr>
          <w:rFonts w:ascii="DFKai-SB" w:eastAsia="DFKai-SB" w:hAnsi="DFKai-SB" w:cs="Times New Roman" w:hint="eastAsia"/>
          <w:color w:val="003366"/>
          <w:sz w:val="24"/>
          <w:szCs w:val="24"/>
          <w:lang w:eastAsia="zh-TW"/>
        </w:rPr>
        <w:t>，指突然地「被接去」或強烈地「被奪走」的意思。</w:t>
      </w:r>
      <w:r w:rsidRPr="00B53DCA">
        <w:rPr>
          <w:rFonts w:ascii="DFKai-SB" w:eastAsia="DFKai-SB" w:hAnsi="DFKai-SB" w:cs="Times New Roman" w:hint="eastAsia"/>
          <w:b/>
          <w:bCs/>
          <w:color w:val="0000FF"/>
          <w:sz w:val="24"/>
          <w:szCs w:val="24"/>
          <w:lang w:eastAsia="zh-TW"/>
        </w:rPr>
        <w:t>「相遇」</w:t>
      </w:r>
      <w:r w:rsidRPr="00B53DCA">
        <w:rPr>
          <w:rFonts w:ascii="DFKai-SB" w:eastAsia="DFKai-SB" w:hAnsi="DFKai-SB" w:cs="Times New Roman" w:hint="eastAsia"/>
          <w:color w:val="003366"/>
          <w:sz w:val="24"/>
          <w:szCs w:val="24"/>
          <w:lang w:eastAsia="zh-TW"/>
        </w:rPr>
        <w:t>希臘原文原文</w:t>
      </w:r>
      <w:r w:rsidRPr="00B53DCA">
        <w:rPr>
          <w:rFonts w:ascii="Times New Roman" w:eastAsia="DFKai-SB" w:hAnsi="Times New Roman" w:cs="Times New Roman"/>
          <w:color w:val="003366"/>
          <w:sz w:val="24"/>
          <w:szCs w:val="24"/>
          <w:lang w:eastAsia="zh-TW"/>
        </w:rPr>
        <w:t>apantesis</w:t>
      </w:r>
      <w:r w:rsidRPr="00B53DCA">
        <w:rPr>
          <w:rFonts w:ascii="DFKai-SB" w:eastAsia="DFKai-SB" w:hAnsi="DFKai-SB" w:cs="Times New Roman" w:hint="eastAsia"/>
          <w:color w:val="003366"/>
          <w:sz w:val="24"/>
          <w:szCs w:val="24"/>
          <w:lang w:eastAsia="zh-TW"/>
        </w:rPr>
        <w:t>，有相對而行，相會，迎接的含意。這節聖經這是新約聖經中極少數清楚提到</w:t>
      </w:r>
      <w:r w:rsidRPr="00B53DCA">
        <w:rPr>
          <w:rFonts w:ascii="DFKai-SB" w:eastAsia="DFKai-SB" w:hAnsi="DFKai-SB" w:cs="Times New Roman" w:hint="eastAsia"/>
          <w:b/>
          <w:bCs/>
          <w:color w:val="0000FF"/>
          <w:sz w:val="24"/>
          <w:szCs w:val="24"/>
          <w:lang w:eastAsia="zh-TW"/>
        </w:rPr>
        <w:t>「被提」</w:t>
      </w:r>
      <w:r w:rsidRPr="00B53DCA">
        <w:rPr>
          <w:rFonts w:ascii="DFKai-SB" w:eastAsia="DFKai-SB" w:hAnsi="DFKai-SB" w:cs="Times New Roman" w:hint="eastAsia"/>
          <w:color w:val="003366"/>
          <w:sz w:val="24"/>
          <w:szCs w:val="24"/>
          <w:lang w:eastAsia="zh-TW"/>
        </w:rPr>
        <w:t>的經節之一。在這裡清楚指出，當主耶穌基督再來的時候，所有屬乎主的聖徒，無論是睡了</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已死</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或是還存活在地上的人，都要分批被提見主。這對我們來說，乃是一個有福的盼望，而這盼望能催促我們儆醒、等候並預備主耶穌在榮耀中再來。然而我們今天若只愛世界，放縱私欲，沾染汙穢，不愛主的再來，終日糊裡糊塗過日子，那日必定受主責備。聖徒啊！當主再臨時，我們是否已預備好了？</w:t>
      </w:r>
    </w:p>
    <w:p w14:paraId="18463754" w14:textId="77777777" w:rsidR="00B27D6E" w:rsidRPr="00B53DCA" w:rsidRDefault="00B27D6E" w:rsidP="00B27D6E">
      <w:pPr>
        <w:tabs>
          <w:tab w:val="left" w:pos="720"/>
          <w:tab w:val="left" w:pos="1260"/>
        </w:tabs>
        <w:spacing w:after="0" w:line="240" w:lineRule="auto"/>
        <w:ind w:left="720"/>
        <w:rPr>
          <w:rFonts w:ascii="DFKai-SB" w:eastAsia="DFKai-SB" w:hAnsi="DFKai-SB" w:cs="MS Mincho"/>
          <w:color w:val="003366"/>
          <w:sz w:val="24"/>
          <w:szCs w:val="24"/>
          <w:lang w:eastAsia="zh-TW"/>
        </w:rPr>
      </w:pPr>
      <w:r w:rsidRPr="00B53DCA">
        <w:rPr>
          <w:rFonts w:ascii="DFKai-SB" w:eastAsia="DFKai-SB" w:hAnsi="DFKai-SB" w:cs="Times New Roman" w:hint="eastAsia"/>
          <w:color w:val="003366"/>
          <w:sz w:val="24"/>
          <w:szCs w:val="24"/>
          <w:lang w:eastAsia="zh-TW"/>
        </w:rPr>
        <w:t>當主耶穌基督再來的時候，所有屬乎主的聖徒，無論是已死或是還</w:t>
      </w:r>
      <w:r w:rsidRPr="00B53DCA">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3366"/>
          <w:sz w:val="24"/>
          <w:szCs w:val="24"/>
          <w:lang w:eastAsia="zh-TW"/>
        </w:rPr>
        <w:t>存活在地上的人，都要被提見主。這對我們來說，乃是一個有福的盼望，而這盼望</w:t>
      </w:r>
      <w:r w:rsidRPr="00B53DCA">
        <w:rPr>
          <w:rFonts w:ascii="DFKai-SB" w:eastAsia="DFKai-SB" w:hAnsi="DFKai-SB" w:cs="MS Mincho" w:hint="eastAsia"/>
          <w:color w:val="003366"/>
          <w:sz w:val="24"/>
          <w:szCs w:val="24"/>
          <w:lang w:eastAsia="zh-TW"/>
        </w:rPr>
        <w:t>能催促我們儆醒、等候並預備主耶穌在榮耀中再來。然而我們今天若只愛世界，放縱私欲，沾染污穢，不愛主的再來，終日糊里糊涂過日子，那日必定受主責備。關於基督第二次再來，帖前四16～17節具體地描寫主再來時的情景：</w:t>
      </w:r>
    </w:p>
    <w:p w14:paraId="58C55E77" w14:textId="77777777" w:rsidR="00B27D6E" w:rsidRPr="00B53DCA" w:rsidRDefault="00B27D6E" w:rsidP="00B27D6E">
      <w:pPr>
        <w:tabs>
          <w:tab w:val="left" w:pos="1080"/>
          <w:tab w:val="left" w:pos="1260"/>
        </w:tabs>
        <w:spacing w:after="0" w:line="240" w:lineRule="auto"/>
        <w:ind w:left="1170" w:hanging="450"/>
        <w:rPr>
          <w:rFonts w:ascii="DFKai-SB" w:eastAsia="DFKai-SB" w:hAnsi="DFKai-SB" w:cs="MS Mincho"/>
          <w:color w:val="003366"/>
          <w:sz w:val="24"/>
          <w:szCs w:val="24"/>
          <w:lang w:eastAsia="zh-TW"/>
        </w:rPr>
      </w:pP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一</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主必親自從天降臨</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16節</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――我們所愛的主必親自榮耀降臨！願我們都預備好見祂的面。</w:t>
      </w:r>
    </w:p>
    <w:p w14:paraId="26C5E9FA" w14:textId="77777777" w:rsidR="00B27D6E" w:rsidRPr="00B53DCA" w:rsidRDefault="00B27D6E" w:rsidP="00B27D6E">
      <w:pPr>
        <w:tabs>
          <w:tab w:val="left" w:pos="1080"/>
          <w:tab w:val="left" w:pos="1260"/>
        </w:tabs>
        <w:spacing w:after="0" w:line="240" w:lineRule="auto"/>
        <w:ind w:left="1170" w:hanging="450"/>
        <w:rPr>
          <w:rFonts w:ascii="DFKai-SB" w:eastAsia="DFKai-SB" w:hAnsi="DFKai-SB" w:cs="MS Mincho"/>
          <w:color w:val="003366"/>
          <w:sz w:val="24"/>
          <w:szCs w:val="24"/>
          <w:lang w:eastAsia="zh-TW"/>
        </w:rPr>
      </w:pP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二</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在基督裏死了的人必先復活</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16節</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――願主的話，帶給我們希望與安慰，並消除我們的恐懼和無知。</w:t>
      </w:r>
    </w:p>
    <w:p w14:paraId="11ADE122" w14:textId="77777777" w:rsidR="00B27D6E" w:rsidRPr="00B53DCA" w:rsidRDefault="00B27D6E" w:rsidP="00B27D6E">
      <w:pPr>
        <w:tabs>
          <w:tab w:val="left" w:pos="1080"/>
          <w:tab w:val="left" w:pos="1260"/>
        </w:tabs>
        <w:spacing w:after="0" w:line="240" w:lineRule="auto"/>
        <w:ind w:left="1170" w:hanging="450"/>
        <w:rPr>
          <w:rFonts w:ascii="DFKai-SB" w:eastAsia="DFKai-SB" w:hAnsi="DFKai-SB" w:cs="MS Mincho"/>
          <w:color w:val="003366"/>
          <w:sz w:val="24"/>
          <w:szCs w:val="24"/>
          <w:lang w:eastAsia="zh-TW"/>
        </w:rPr>
      </w:pP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三</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ab/>
        <w:t>活著的聖徒被提</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17節</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――被提就是與所有聖徒團聚，一同迎接主！願我們都能活著與祂和眾聖徒相會。</w:t>
      </w:r>
    </w:p>
    <w:p w14:paraId="56A28980" w14:textId="77777777" w:rsidR="00B27D6E" w:rsidRPr="00B53DCA" w:rsidRDefault="00B27D6E" w:rsidP="00B27D6E">
      <w:pPr>
        <w:tabs>
          <w:tab w:val="left" w:pos="1080"/>
          <w:tab w:val="left" w:pos="1260"/>
        </w:tabs>
        <w:spacing w:after="0" w:line="240" w:lineRule="auto"/>
        <w:ind w:left="1170" w:hanging="450"/>
        <w:rPr>
          <w:rFonts w:ascii="DFKai-SB" w:eastAsia="DFKai-SB" w:hAnsi="DFKai-SB" w:cs="MS Mincho"/>
          <w:color w:val="003366"/>
          <w:sz w:val="24"/>
          <w:szCs w:val="24"/>
          <w:lang w:eastAsia="zh-TW"/>
        </w:rPr>
      </w:pP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四</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永遠和主同在</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17節</w:t>
      </w:r>
      <w:r>
        <w:rPr>
          <w:rFonts w:ascii="DFKai-SB" w:eastAsia="DFKai-SB" w:hAnsi="DFKai-SB" w:cs="MS Mincho" w:hint="eastAsia"/>
          <w:color w:val="003366"/>
          <w:sz w:val="24"/>
          <w:szCs w:val="24"/>
          <w:lang w:eastAsia="zh-TW"/>
        </w:rPr>
        <w:t>)</w:t>
      </w:r>
      <w:r w:rsidRPr="00B53DCA">
        <w:rPr>
          <w:rFonts w:ascii="DFKai-SB" w:eastAsia="DFKai-SB" w:hAnsi="DFKai-SB" w:cs="MS Mincho" w:hint="eastAsia"/>
          <w:color w:val="003366"/>
          <w:sz w:val="24"/>
          <w:szCs w:val="24"/>
          <w:lang w:eastAsia="zh-TW"/>
        </w:rPr>
        <w:t>――永遠和主同在是我們的命定――這將是何等的喜樂和福氣！</w:t>
      </w:r>
    </w:p>
    <w:p w14:paraId="3481DD86" w14:textId="77777777" w:rsidR="00B27D6E" w:rsidRPr="00B53DCA" w:rsidRDefault="00B27D6E" w:rsidP="00B27D6E">
      <w:pPr>
        <w:pStyle w:val="ListParagraph"/>
        <w:spacing w:after="0" w:line="240" w:lineRule="auto"/>
        <w:ind w:left="735"/>
        <w:rPr>
          <w:rFonts w:ascii="DFKai-SB" w:eastAsia="DFKai-SB" w:hAnsi="DFKai-SB"/>
          <w:b/>
          <w:color w:val="C00000"/>
          <w:sz w:val="24"/>
          <w:szCs w:val="24"/>
          <w:lang w:eastAsia="zh-TW"/>
        </w:rPr>
      </w:pPr>
      <w:r w:rsidRPr="00B53DCA">
        <w:rPr>
          <w:rFonts w:ascii="DFKai-SB" w:eastAsia="DFKai-SB" w:hAnsi="DFKai-SB" w:hint="eastAsia"/>
          <w:b/>
          <w:color w:val="C00000"/>
          <w:sz w:val="24"/>
          <w:szCs w:val="24"/>
          <w:lang w:eastAsia="zh-TW"/>
        </w:rPr>
        <w:t>「我們現今的時代會結束，跟著開始的，是一個由主自己統治的千禧年國。但在帖撒羅尼迦前書這裡所論的，只是特別與教會有關的一方面吧了。聖經給我們何等寶貴的盼望！為此，主耶穌啊！願你快來！」── 巴斯德</w:t>
      </w:r>
    </w:p>
    <w:p w14:paraId="751C3857" w14:textId="77777777" w:rsidR="00B27D6E" w:rsidRPr="00B53DCA" w:rsidRDefault="00B27D6E" w:rsidP="00B27D6E">
      <w:pPr>
        <w:tabs>
          <w:tab w:val="left" w:pos="54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默想：</w:t>
      </w:r>
      <w:r w:rsidRPr="00B53DCA">
        <w:rPr>
          <w:rFonts w:ascii="DFKai-SB" w:eastAsia="DFKai-SB" w:hAnsi="DFKai-SB" w:cs="Times New Roman" w:hint="eastAsia"/>
          <w:color w:val="002060"/>
          <w:sz w:val="24"/>
          <w:szCs w:val="24"/>
          <w:lang w:eastAsia="zh-TW"/>
        </w:rPr>
        <w:t>馬丁路德說，他的日歷只有兩天，「今天」和「那一天」。</w:t>
      </w:r>
      <w:r w:rsidRPr="00B53DCA">
        <w:rPr>
          <w:rFonts w:ascii="DFKai-SB" w:eastAsia="DFKai-SB" w:hAnsi="DFKai-SB" w:cs="Times New Roman"/>
          <w:color w:val="002060"/>
          <w:sz w:val="24"/>
          <w:szCs w:val="24"/>
          <w:lang w:eastAsia="zh-TW"/>
        </w:rPr>
        <w:t xml:space="preserve"> </w:t>
      </w:r>
      <w:r w:rsidRPr="00B53DCA">
        <w:rPr>
          <w:rFonts w:ascii="DFKai-SB" w:eastAsia="DFKai-SB" w:hAnsi="DFKai-SB" w:cs="Times New Roman" w:hint="eastAsia"/>
          <w:color w:val="002060"/>
          <w:sz w:val="24"/>
          <w:szCs w:val="24"/>
          <w:lang w:eastAsia="zh-TW"/>
        </w:rPr>
        <w:t>聖徒阿！我們「今天」是否已預備好了「那一天」主的再臨？</w:t>
      </w:r>
    </w:p>
    <w:p w14:paraId="56AA5991" w14:textId="77777777" w:rsidR="00B27D6E" w:rsidRPr="00B53DCA" w:rsidRDefault="00B27D6E" w:rsidP="00B27D6E">
      <w:pPr>
        <w:tabs>
          <w:tab w:val="left" w:pos="720"/>
        </w:tabs>
        <w:autoSpaceDE w:val="0"/>
        <w:autoSpaceDN w:val="0"/>
        <w:adjustRightInd w:val="0"/>
        <w:spacing w:after="0" w:line="240" w:lineRule="auto"/>
        <w:ind w:left="720" w:hanging="720"/>
        <w:rPr>
          <w:rFonts w:ascii="DFKai-SB" w:eastAsia="DFKai-SB" w:hAnsi="DFKai-SB" w:cs="Times New Roman"/>
          <w:b/>
          <w:bCs/>
          <w:color w:val="002060"/>
          <w:sz w:val="24"/>
          <w:szCs w:val="24"/>
          <w:lang w:eastAsia="zh-TW"/>
        </w:rPr>
      </w:pPr>
      <w:r w:rsidRPr="00B53DCA">
        <w:rPr>
          <w:rFonts w:ascii="DFKai-SB" w:eastAsia="DFKai-SB" w:hAnsi="DFKai-SB" w:cs="Times New Roman" w:hint="eastAsia"/>
          <w:b/>
          <w:bCs/>
          <w:color w:val="002060"/>
          <w:sz w:val="24"/>
          <w:szCs w:val="24"/>
          <w:lang w:eastAsia="zh-TW"/>
        </w:rPr>
        <w:t>禱告：</w:t>
      </w:r>
      <w:r w:rsidRPr="00B53DCA">
        <w:rPr>
          <w:rFonts w:ascii="DFKai-SB" w:eastAsia="DFKai-SB" w:hAnsi="DFKai-SB" w:cs="Times New Roman" w:hint="eastAsia"/>
          <w:b/>
          <w:color w:val="006C31"/>
          <w:sz w:val="24"/>
          <w:szCs w:val="24"/>
          <w:lang w:eastAsia="zh-TW"/>
        </w:rPr>
        <w:t>親愛的主，求袮保守我們能在聖潔中迎接袮的再來</w:t>
      </w:r>
      <w:r w:rsidRPr="00B53DCA">
        <w:rPr>
          <w:rFonts w:ascii="DFKai-SB" w:eastAsia="DFKai-SB" w:hAnsi="DFKai-SB" w:cs="Times New Roman" w:hint="eastAsia"/>
          <w:b/>
          <w:color w:val="525252" w:themeColor="accent3" w:themeShade="80"/>
          <w:sz w:val="24"/>
          <w:szCs w:val="24"/>
          <w:lang w:eastAsia="zh-TW"/>
        </w:rPr>
        <w:t>。</w:t>
      </w:r>
      <w:r w:rsidRPr="00B53DCA">
        <w:rPr>
          <w:rFonts w:ascii="DFKai-SB" w:eastAsia="DFKai-SB" w:hAnsi="DFKai-SB" w:hint="eastAsia"/>
          <w:b/>
          <w:color w:val="385623" w:themeColor="accent6" w:themeShade="80"/>
          <w:sz w:val="24"/>
          <w:szCs w:val="24"/>
          <w:lang w:eastAsia="zh-TW"/>
        </w:rPr>
        <w:t>阿們！</w:t>
      </w:r>
    </w:p>
    <w:p w14:paraId="6DE2FC88" w14:textId="77777777" w:rsidR="00B27D6E" w:rsidRDefault="00B27D6E">
      <w:pPr>
        <w:rPr>
          <w:rFonts w:ascii="DFKai-SB" w:eastAsia="DFKai-SB" w:hAnsi="DFKai-SB"/>
          <w:b/>
          <w:color w:val="0000FF"/>
          <w:sz w:val="24"/>
          <w:szCs w:val="24"/>
          <w:lang w:eastAsia="zh-TW"/>
        </w:rPr>
      </w:pPr>
      <w:r>
        <w:rPr>
          <w:rFonts w:ascii="DFKai-SB" w:eastAsia="DFKai-SB" w:hAnsi="DFKai-SB"/>
          <w:b/>
          <w:color w:val="0000FF"/>
          <w:sz w:val="24"/>
          <w:szCs w:val="24"/>
          <w:lang w:eastAsia="zh-TW"/>
        </w:rPr>
        <w:br w:type="page"/>
      </w:r>
    </w:p>
    <w:p w14:paraId="603AE22C" w14:textId="63E54708" w:rsidR="00B27D6E" w:rsidRPr="00B53DCA" w:rsidRDefault="00B27D6E" w:rsidP="00B27D6E">
      <w:pPr>
        <w:spacing w:after="0" w:line="240" w:lineRule="auto"/>
        <w:jc w:val="center"/>
        <w:rPr>
          <w:rFonts w:ascii="DFKai-SB" w:eastAsia="DFKai-SB" w:hAnsi="DFKai-SB"/>
          <w:b/>
          <w:bCs/>
          <w:color w:val="C00000"/>
          <w:sz w:val="24"/>
          <w:szCs w:val="24"/>
          <w:lang w:eastAsia="zh-TW"/>
        </w:rPr>
      </w:pPr>
      <w:r w:rsidRPr="00B53DCA">
        <w:rPr>
          <w:rFonts w:ascii="DFKai-SB" w:eastAsia="DFKai-SB" w:hAnsi="DFKai-SB"/>
          <w:b/>
          <w:color w:val="0000FF"/>
          <w:sz w:val="24"/>
          <w:szCs w:val="24"/>
          <w:lang w:eastAsia="zh-TW"/>
        </w:rPr>
        <w:lastRenderedPageBreak/>
        <w:t>10月1</w:t>
      </w:r>
      <w:r w:rsidRPr="00B53DCA">
        <w:rPr>
          <w:rFonts w:asciiTheme="minorEastAsia" w:hAnsiTheme="minorEastAsia"/>
          <w:b/>
          <w:color w:val="0000FF"/>
          <w:sz w:val="24"/>
          <w:szCs w:val="24"/>
          <w:lang w:eastAsia="zh-TW"/>
        </w:rPr>
        <w:t>9</w:t>
      </w:r>
      <w:r w:rsidRPr="00B53DCA">
        <w:rPr>
          <w:rFonts w:ascii="DFKai-SB" w:eastAsia="DFKai-SB" w:hAnsi="DFKai-SB"/>
          <w:b/>
          <w:color w:val="0000FF"/>
          <w:sz w:val="24"/>
          <w:szCs w:val="24"/>
          <w:lang w:eastAsia="zh-TW"/>
        </w:rPr>
        <w:t>日</w:t>
      </w:r>
    </w:p>
    <w:p w14:paraId="4E038B4C" w14:textId="77777777" w:rsidR="00B27D6E" w:rsidRPr="00B53DCA" w:rsidRDefault="00B27D6E" w:rsidP="00B27D6E">
      <w:pPr>
        <w:tabs>
          <w:tab w:val="left" w:pos="36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讀經：</w:t>
      </w:r>
      <w:r w:rsidRPr="00B53DCA">
        <w:rPr>
          <w:rFonts w:ascii="DFKai-SB" w:eastAsia="DFKai-SB" w:hAnsi="DFKai-SB" w:cs="Times New Roman" w:hint="eastAsia"/>
          <w:color w:val="002060"/>
          <w:sz w:val="24"/>
          <w:szCs w:val="24"/>
          <w:lang w:eastAsia="zh-TW"/>
        </w:rPr>
        <w:t>帖前五</w:t>
      </w:r>
    </w:p>
    <w:p w14:paraId="7903D03A" w14:textId="77777777" w:rsidR="00B27D6E" w:rsidRPr="00B53DCA" w:rsidRDefault="00B27D6E" w:rsidP="00B27D6E">
      <w:pPr>
        <w:tabs>
          <w:tab w:val="left" w:pos="360"/>
          <w:tab w:val="left" w:pos="72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主题：</w:t>
      </w:r>
      <w:r w:rsidRPr="00B53DCA">
        <w:rPr>
          <w:rFonts w:ascii="DFKai-SB" w:eastAsia="DFKai-SB" w:hAnsi="DFKai-SB" w:cs="Times New Roman" w:hint="eastAsia"/>
          <w:color w:val="002060"/>
          <w:sz w:val="24"/>
          <w:szCs w:val="24"/>
          <w:lang w:eastAsia="zh-TW"/>
        </w:rPr>
        <w:t>完全的救恩</w:t>
      </w:r>
    </w:p>
    <w:p w14:paraId="2258374F" w14:textId="77777777" w:rsidR="00B27D6E" w:rsidRPr="00B53DCA" w:rsidRDefault="00B27D6E" w:rsidP="00B27D6E">
      <w:pPr>
        <w:tabs>
          <w:tab w:val="left" w:pos="720"/>
          <w:tab w:val="left" w:pos="4500"/>
        </w:tabs>
        <w:spacing w:after="0" w:line="240" w:lineRule="auto"/>
        <w:ind w:left="720" w:hanging="720"/>
        <w:rPr>
          <w:rFonts w:ascii="DFKai-SB" w:eastAsia="DFKai-SB" w:hAnsi="DFKai-SB" w:cs="Times New Roman"/>
          <w:color w:val="002060"/>
          <w:sz w:val="24"/>
          <w:szCs w:val="24"/>
          <w:lang w:eastAsia="zh-TW"/>
        </w:rPr>
      </w:pPr>
      <w:r w:rsidRPr="00B53DCA">
        <w:rPr>
          <w:rFonts w:ascii="DFKai-SB" w:eastAsia="DFKai-SB" w:hAnsi="DFKai-SB" w:hint="eastAsia"/>
          <w:b/>
          <w:color w:val="002060"/>
          <w:sz w:val="24"/>
          <w:szCs w:val="24"/>
          <w:lang w:eastAsia="zh-TW"/>
        </w:rPr>
        <w:t>提要：</w:t>
      </w:r>
      <w:r w:rsidRPr="00B53DCA">
        <w:rPr>
          <w:rFonts w:ascii="DFKai-SB" w:eastAsia="DFKai-SB" w:hAnsi="DFKai-SB" w:hint="eastAsia"/>
          <w:color w:val="002060"/>
          <w:sz w:val="24"/>
          <w:szCs w:val="24"/>
          <w:lang w:eastAsia="zh-TW"/>
        </w:rPr>
        <w:t>第</w:t>
      </w:r>
      <w:r w:rsidRPr="00B53DCA">
        <w:rPr>
          <w:rFonts w:ascii="DFKai-SB" w:eastAsia="DFKai-SB" w:hAnsi="DFKai-SB" w:cs="Times New Roman" w:hint="eastAsia"/>
          <w:color w:val="002060"/>
          <w:sz w:val="24"/>
          <w:szCs w:val="24"/>
          <w:lang w:eastAsia="zh-TW"/>
        </w:rPr>
        <w:t>五</w:t>
      </w:r>
      <w:r w:rsidRPr="00B53DCA">
        <w:rPr>
          <w:rFonts w:ascii="DFKai-SB" w:eastAsia="DFKai-SB" w:hAnsi="DFKai-SB" w:hint="eastAsia"/>
          <w:color w:val="002060"/>
          <w:sz w:val="24"/>
          <w:szCs w:val="24"/>
          <w:lang w:eastAsia="zh-TW"/>
        </w:rPr>
        <w:t>章記載三件事，就是：</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主再來的準備</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1～11節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對教會的勸勉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12～15節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對個人的勸勉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16～22節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bookmarkStart w:id="3" w:name="_Hlk45172420"/>
      <w:r w:rsidRPr="00B53DCA">
        <w:rPr>
          <w:rFonts w:ascii="DFKai-SB" w:eastAsia="DFKai-SB" w:hAnsi="DFKai-SB" w:cs="Times New Roman" w:hint="eastAsia"/>
          <w:color w:val="002060"/>
          <w:sz w:val="24"/>
          <w:szCs w:val="24"/>
          <w:lang w:eastAsia="zh-TW"/>
        </w:rPr>
        <w:t>和</w:t>
      </w:r>
      <w:bookmarkEnd w:id="3"/>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4</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保羅祝禱的結語</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23～28節</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bookmarkStart w:id="4" w:name="_Hlk44737953"/>
      <w:r w:rsidRPr="00B53DCA">
        <w:rPr>
          <w:rFonts w:ascii="DFKai-SB" w:eastAsia="DFKai-SB" w:hAnsi="DFKai-SB" w:hint="eastAsia"/>
          <w:bCs/>
          <w:color w:val="002060"/>
          <w:sz w:val="24"/>
          <w:szCs w:val="24"/>
          <w:lang w:eastAsia="zh-TW"/>
        </w:rPr>
        <w:t>本章</w:t>
      </w:r>
      <w:bookmarkEnd w:id="4"/>
      <w:r w:rsidRPr="00B53DCA">
        <w:rPr>
          <w:rFonts w:ascii="DFKai-SB" w:eastAsia="DFKai-SB" w:hAnsi="DFKai-SB" w:hint="eastAsia"/>
          <w:bCs/>
          <w:color w:val="002060"/>
          <w:sz w:val="24"/>
          <w:szCs w:val="24"/>
          <w:lang w:eastAsia="zh-TW"/>
        </w:rPr>
        <w:t>幫助我們認識當如何警醒謹守，預備主的再來，包括眾人應以信、望、愛作爭戰的軍裝，聖徒之間彼此和睦善待，追求良善，而個人要遵行神的旨意；以及明白神必使我們全然成聖，並保守直到主降臨。</w:t>
      </w:r>
    </w:p>
    <w:p w14:paraId="2D4E9D74" w14:textId="77777777" w:rsidR="00B27D6E" w:rsidRPr="00B53DCA" w:rsidRDefault="00B27D6E" w:rsidP="00B27D6E">
      <w:pPr>
        <w:tabs>
          <w:tab w:val="left" w:pos="720"/>
        </w:tabs>
        <w:spacing w:after="0" w:line="240" w:lineRule="auto"/>
        <w:ind w:left="720" w:hanging="720"/>
        <w:rPr>
          <w:rFonts w:ascii="DFKai-SB" w:eastAsia="DFKai-SB" w:hAnsi="DFKai-SB" w:cs="Times New Roman"/>
          <w:b/>
          <w:bCs/>
          <w:color w:val="0000FF"/>
          <w:sz w:val="24"/>
          <w:szCs w:val="24"/>
          <w:lang w:eastAsia="zh-TW"/>
        </w:rPr>
      </w:pPr>
      <w:r w:rsidRPr="00B53DCA">
        <w:rPr>
          <w:rFonts w:ascii="DFKai-SB" w:eastAsia="DFKai-SB" w:hAnsi="DFKai-SB" w:cs="Times New Roman" w:hint="eastAsia"/>
          <w:b/>
          <w:bCs/>
          <w:color w:val="002060"/>
          <w:sz w:val="24"/>
          <w:szCs w:val="24"/>
          <w:lang w:eastAsia="zh-TW"/>
        </w:rPr>
        <w:t>鑰節：</w:t>
      </w:r>
      <w:r w:rsidRPr="00B53DCA">
        <w:rPr>
          <w:rFonts w:ascii="DFKai-SB" w:eastAsia="DFKai-SB" w:hAnsi="DFKai-SB" w:cs="Times New Roman" w:hint="eastAsia"/>
          <w:b/>
          <w:bCs/>
          <w:color w:val="0000FF"/>
          <w:sz w:val="24"/>
          <w:szCs w:val="24"/>
          <w:lang w:eastAsia="zh-TW"/>
        </w:rPr>
        <w:t>「願賜平安的神，親自使你們全然成聖，又願你們的靈，與魂與身子得蒙保守，在我主耶穌基督降臨的時候，完全無可指摘。」</w:t>
      </w:r>
      <w:r>
        <w:rPr>
          <w:rFonts w:ascii="DFKai-SB" w:eastAsia="DFKai-SB" w:hAnsi="DFKai-SB" w:cs="Times New Roman" w:hint="eastAsia"/>
          <w:b/>
          <w:bCs/>
          <w:color w:val="0000FF"/>
          <w:sz w:val="24"/>
          <w:szCs w:val="24"/>
          <w:lang w:eastAsia="zh-TW"/>
        </w:rPr>
        <w:t>(</w:t>
      </w:r>
      <w:r w:rsidRPr="00B53DCA">
        <w:rPr>
          <w:rFonts w:ascii="DFKai-SB" w:eastAsia="DFKai-SB" w:hAnsi="DFKai-SB" w:cs="Times New Roman" w:hint="eastAsia"/>
          <w:b/>
          <w:bCs/>
          <w:color w:val="0000FF"/>
          <w:sz w:val="24"/>
          <w:szCs w:val="24"/>
          <w:lang w:eastAsia="zh-TW"/>
        </w:rPr>
        <w:t>帖前五23</w:t>
      </w:r>
      <w:r>
        <w:rPr>
          <w:rFonts w:ascii="DFKai-SB" w:eastAsia="DFKai-SB" w:hAnsi="DFKai-SB" w:cs="Times New Roman" w:hint="eastAsia"/>
          <w:b/>
          <w:bCs/>
          <w:color w:val="0000FF"/>
          <w:sz w:val="24"/>
          <w:szCs w:val="24"/>
          <w:lang w:eastAsia="zh-TW"/>
        </w:rPr>
        <w:t>)</w:t>
      </w:r>
    </w:p>
    <w:p w14:paraId="3BFB371E" w14:textId="77777777" w:rsidR="00B27D6E" w:rsidRPr="00987ED5" w:rsidRDefault="00B27D6E" w:rsidP="00B27D6E">
      <w:pPr>
        <w:tabs>
          <w:tab w:val="left" w:pos="720"/>
        </w:tabs>
        <w:autoSpaceDE w:val="0"/>
        <w:autoSpaceDN w:val="0"/>
        <w:adjustRightInd w:val="0"/>
        <w:spacing w:after="0" w:line="240" w:lineRule="auto"/>
        <w:ind w:left="720" w:hanging="720"/>
        <w:rPr>
          <w:rFonts w:ascii="DFKai-SB" w:eastAsia="DFKai-SB" w:hAnsi="DFKai-SB" w:cs="Times New Roman"/>
          <w:color w:val="003366"/>
          <w:sz w:val="24"/>
          <w:szCs w:val="24"/>
          <w:lang w:eastAsia="zh-TW"/>
        </w:rPr>
      </w:pPr>
      <w:r w:rsidRPr="00B53DCA">
        <w:rPr>
          <w:rFonts w:ascii="DFKai-SB" w:eastAsia="DFKai-SB" w:hAnsi="DFKai-SB" w:cs="Times New Roman" w:hint="eastAsia"/>
          <w:b/>
          <w:bCs/>
          <w:color w:val="002060"/>
          <w:sz w:val="24"/>
          <w:szCs w:val="24"/>
          <w:lang w:eastAsia="zh-TW"/>
        </w:rPr>
        <w:t>鑰點：</w:t>
      </w:r>
      <w:r w:rsidRPr="00B53DCA">
        <w:rPr>
          <w:rFonts w:ascii="DFKai-SB" w:eastAsia="DFKai-SB" w:hAnsi="DFKai-SB" w:hint="eastAsia"/>
          <w:bCs/>
          <w:color w:val="002060"/>
          <w:sz w:val="24"/>
          <w:szCs w:val="24"/>
          <w:lang w:eastAsia="zh-TW"/>
        </w:rPr>
        <w:t>本</w:t>
      </w:r>
      <w:r w:rsidRPr="00B53DCA">
        <w:rPr>
          <w:rFonts w:ascii="DFKai-SB" w:eastAsia="DFKai-SB" w:hAnsi="DFKai-SB" w:cs="MS Gothic" w:hint="eastAsia"/>
          <w:color w:val="002060"/>
          <w:sz w:val="24"/>
          <w:szCs w:val="24"/>
          <w:lang w:eastAsia="zh-TW"/>
        </w:rPr>
        <w:t>書</w:t>
      </w:r>
      <w:r w:rsidRPr="00B53DCA">
        <w:rPr>
          <w:rFonts w:ascii="DFKai-SB" w:eastAsia="DFKai-SB" w:hAnsi="DFKai-SB" w:cs="Times New Roman" w:hint="eastAsia"/>
          <w:color w:val="003366"/>
          <w:sz w:val="24"/>
          <w:szCs w:val="24"/>
          <w:lang w:eastAsia="zh-TW"/>
        </w:rPr>
        <w:t>是一封仰望、儆醒、等候的書信。其最特別的地方是，每章結束時都提到主的再來</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一9，10；二19，20；三13；四13</w:t>
      </w:r>
      <w:r w:rsidRPr="00B53DCA">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3366"/>
          <w:sz w:val="24"/>
          <w:szCs w:val="24"/>
          <w:lang w:eastAsia="zh-TW"/>
        </w:rPr>
        <w:t>18；五23，24</w:t>
      </w:r>
      <w:r>
        <w:rPr>
          <w:rFonts w:ascii="DFKai-SB" w:eastAsia="DFKai-SB" w:hAnsi="DFKai-SB" w:cs="Times New Roman" w:hint="eastAsia"/>
          <w:color w:val="003366"/>
          <w:sz w:val="24"/>
          <w:szCs w:val="24"/>
          <w:lang w:eastAsia="zh-TW"/>
        </w:rPr>
        <w:t>)</w:t>
      </w:r>
      <w:r w:rsidRPr="00B53DCA">
        <w:rPr>
          <w:rFonts w:ascii="DFKai-SB" w:eastAsia="DFKai-SB" w:hAnsi="DFKai-SB" w:cs="Times New Roman" w:hint="eastAsia"/>
          <w:color w:val="003366"/>
          <w:sz w:val="24"/>
          <w:szCs w:val="24"/>
          <w:lang w:eastAsia="zh-TW"/>
        </w:rPr>
        <w:t>。保羅特別以「基督再來」貫穿整卷書。這說明保羅是生活工作在主的再來跟前，以此為吸引、鼓勵、目標並警惕。他不僅自己這樣作，也以此勉勵所帶領的聖徒</w:t>
      </w:r>
      <w:bookmarkStart w:id="5" w:name="_Hlk44670966"/>
      <w:r w:rsidRPr="00B53DCA">
        <w:rPr>
          <w:rFonts w:ascii="DFKai-SB" w:eastAsia="DFKai-SB" w:hAnsi="DFKai-SB" w:cs="Times New Roman" w:hint="eastAsia"/>
          <w:color w:val="003366"/>
          <w:sz w:val="24"/>
          <w:szCs w:val="24"/>
          <w:lang w:eastAsia="zh-TW"/>
        </w:rPr>
        <w:t>。</w:t>
      </w:r>
      <w:bookmarkEnd w:id="5"/>
      <w:r w:rsidRPr="00B53DCA">
        <w:rPr>
          <w:rFonts w:ascii="DFKai-SB" w:eastAsia="DFKai-SB" w:hAnsi="DFKai-SB" w:cs="MS Gothic" w:hint="eastAsia"/>
          <w:color w:val="002060"/>
          <w:sz w:val="24"/>
          <w:szCs w:val="24"/>
          <w:lang w:eastAsia="zh-TW"/>
        </w:rPr>
        <w:t>關乎主的再來，</w:t>
      </w:r>
      <w:r w:rsidRPr="00B53DCA">
        <w:rPr>
          <w:rFonts w:ascii="DFKai-SB" w:eastAsia="DFKai-SB" w:hAnsi="DFKai-SB" w:cs="MS Mincho" w:hint="eastAsia"/>
          <w:color w:val="002060"/>
          <w:sz w:val="24"/>
          <w:szCs w:val="24"/>
          <w:lang w:eastAsia="zh-TW"/>
        </w:rPr>
        <w:t>《帖撒羅尼迦前書》</w:t>
      </w:r>
      <w:r w:rsidRPr="00B53DCA">
        <w:rPr>
          <w:rFonts w:ascii="DFKai-SB" w:eastAsia="DFKai-SB" w:hAnsi="DFKai-SB" w:cs="MS Gothic" w:hint="eastAsia"/>
          <w:color w:val="002060"/>
          <w:sz w:val="24"/>
          <w:szCs w:val="24"/>
          <w:lang w:eastAsia="zh-TW"/>
        </w:rPr>
        <w:t>第四章比較偏重解釋什麼是基督徒的復活與被提；第五章比較偏重勉勵帖撒羅尼迦聖徒今天趕快做好準備，好迎見主來。</w:t>
      </w:r>
    </w:p>
    <w:p w14:paraId="2F7E5AC8" w14:textId="77777777" w:rsidR="00B27D6E" w:rsidRPr="00B53DCA" w:rsidRDefault="00B27D6E" w:rsidP="00B27D6E">
      <w:pPr>
        <w:tabs>
          <w:tab w:val="left" w:pos="720"/>
        </w:tabs>
        <w:autoSpaceDE w:val="0"/>
        <w:autoSpaceDN w:val="0"/>
        <w:adjustRightInd w:val="0"/>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在第1～11節，保羅勸勉他們，為著主再來，必須儆醒謹守。首先，他論及主再來的日子如同賊臨到般難以預測何時何日，又如臨產婦人般，只有徵兆不能確定日期。接著，他勸勉他們要像光明之子，要儆醒謹守。但怎樣準備主來呢？保羅指出：</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不要睡覺</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無知</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和酒醉</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醉生夢死</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戴上信和愛的護心鏡，以及得救盼望的頭盔；</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與因基督同死，同活。所以鑑於主再來的盼望，保羅鼓勵</w:t>
      </w:r>
      <w:bookmarkStart w:id="6" w:name="_Hlk44671033"/>
      <w:r w:rsidRPr="00B53DCA">
        <w:rPr>
          <w:rFonts w:ascii="DFKai-SB" w:eastAsia="DFKai-SB" w:hAnsi="DFKai-SB" w:cs="Times New Roman" w:hint="eastAsia"/>
          <w:color w:val="002060"/>
          <w:sz w:val="24"/>
          <w:szCs w:val="24"/>
          <w:lang w:eastAsia="zh-TW"/>
        </w:rPr>
        <w:t>他</w:t>
      </w:r>
      <w:bookmarkEnd w:id="6"/>
      <w:r w:rsidRPr="00B53DCA">
        <w:rPr>
          <w:rFonts w:ascii="DFKai-SB" w:eastAsia="DFKai-SB" w:hAnsi="DFKai-SB" w:cs="Times New Roman" w:hint="eastAsia"/>
          <w:color w:val="002060"/>
          <w:sz w:val="24"/>
          <w:szCs w:val="24"/>
          <w:lang w:eastAsia="zh-TW"/>
        </w:rPr>
        <w:t>們應當彼此勸慰，互相建立。</w:t>
      </w:r>
    </w:p>
    <w:p w14:paraId="1D6D7F2E" w14:textId="77777777" w:rsidR="00B27D6E" w:rsidRPr="00B53DCA" w:rsidRDefault="00B27D6E" w:rsidP="00B27D6E">
      <w:pPr>
        <w:tabs>
          <w:tab w:val="left" w:pos="720"/>
        </w:tabs>
        <w:autoSpaceDE w:val="0"/>
        <w:autoSpaceDN w:val="0"/>
        <w:adjustRightInd w:val="0"/>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在第12～15節，他勉勵他們應注意六件事：</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敬重治理教導的人；</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 xml:space="preserve"> 要彼此和睦相處；</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要警戒不守教規的人；</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4</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要勉勵、扶助軟弱的人；</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5</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不要以惡報惡；</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6</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要努力行善。</w:t>
      </w:r>
    </w:p>
    <w:p w14:paraId="0CB4B6FF" w14:textId="77777777" w:rsidR="00B27D6E" w:rsidRPr="00B53DCA" w:rsidRDefault="00B27D6E" w:rsidP="00B27D6E">
      <w:pPr>
        <w:tabs>
          <w:tab w:val="left" w:pos="720"/>
        </w:tabs>
        <w:autoSpaceDE w:val="0"/>
        <w:autoSpaceDN w:val="0"/>
        <w:adjustRightInd w:val="0"/>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在第16～22節，他勉勵個人應注意八件事：</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1</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要常常喜樂；</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不住的禱告；</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3</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凡事謝恩；</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4</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不要銷滅聖靈的感動；</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5</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不要藐視先知的講論；</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6</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要凡事察驗；</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7</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美善的要持守；</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8</w:t>
      </w:r>
      <w:r>
        <w:rPr>
          <w:rFonts w:ascii="DFKai-SB" w:eastAsia="DFKai-SB" w:hAnsi="DFKai-SB" w:cs="Times New Roman" w:hint="eastAsia"/>
          <w:color w:val="002060"/>
          <w:sz w:val="24"/>
          <w:szCs w:val="24"/>
          <w:lang w:eastAsia="zh-TW"/>
        </w:rPr>
        <w:t>)</w:t>
      </w:r>
      <w:r w:rsidRPr="00B53DCA">
        <w:rPr>
          <w:rFonts w:ascii="DFKai-SB" w:eastAsia="DFKai-SB" w:hAnsi="DFKai-SB" w:cs="Times New Roman" w:hint="eastAsia"/>
          <w:color w:val="002060"/>
          <w:sz w:val="24"/>
          <w:szCs w:val="24"/>
          <w:lang w:eastAsia="zh-TW"/>
        </w:rPr>
        <w:t>各樣的惡事要禁戒不作。</w:t>
      </w:r>
    </w:p>
    <w:p w14:paraId="0BDCF95B" w14:textId="77777777" w:rsidR="00B27D6E" w:rsidRPr="00B53DCA" w:rsidRDefault="00B27D6E" w:rsidP="00B27D6E">
      <w:pPr>
        <w:tabs>
          <w:tab w:val="left" w:pos="720"/>
        </w:tabs>
        <w:autoSpaceDE w:val="0"/>
        <w:autoSpaceDN w:val="0"/>
        <w:adjustRightInd w:val="0"/>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2060"/>
          <w:sz w:val="24"/>
          <w:szCs w:val="24"/>
          <w:lang w:eastAsia="zh-TW"/>
        </w:rPr>
        <w:t>23～28節是保羅祝禱的結語。保羅祝福</w:t>
      </w:r>
      <w:bookmarkStart w:id="7" w:name="_Hlk44670698"/>
      <w:r w:rsidRPr="00B53DCA">
        <w:rPr>
          <w:rFonts w:ascii="DFKai-SB" w:eastAsia="DFKai-SB" w:hAnsi="DFKai-SB" w:cs="Times New Roman" w:hint="eastAsia"/>
          <w:color w:val="002060"/>
          <w:sz w:val="24"/>
          <w:szCs w:val="24"/>
          <w:lang w:eastAsia="zh-TW"/>
        </w:rPr>
        <w:t>他</w:t>
      </w:r>
      <w:bookmarkEnd w:id="7"/>
      <w:r w:rsidRPr="00B53DCA">
        <w:rPr>
          <w:rFonts w:ascii="DFKai-SB" w:eastAsia="DFKai-SB" w:hAnsi="DFKai-SB" w:cs="Times New Roman" w:hint="eastAsia"/>
          <w:color w:val="002060"/>
          <w:sz w:val="24"/>
          <w:szCs w:val="24"/>
          <w:lang w:eastAsia="zh-TW"/>
        </w:rPr>
        <w:t>們蒙神的保守，全然成聖，直到主再來，並要求他們為他禱告，把這信念給眾弟兄聽。最後，他以「願我主耶穌基督的恩常與你們同在！」結束此信。</w:t>
      </w:r>
    </w:p>
    <w:p w14:paraId="3756CBAF" w14:textId="77777777" w:rsidR="00B27D6E" w:rsidRPr="00B53DCA" w:rsidRDefault="00B27D6E" w:rsidP="00B27D6E">
      <w:pPr>
        <w:tabs>
          <w:tab w:val="left" w:pos="720"/>
          <w:tab w:val="left" w:pos="3420"/>
        </w:tabs>
        <w:autoSpaceDE w:val="0"/>
        <w:autoSpaceDN w:val="0"/>
        <w:adjustRightInd w:val="0"/>
        <w:spacing w:after="0" w:line="240" w:lineRule="auto"/>
        <w:ind w:left="720"/>
        <w:rPr>
          <w:rFonts w:ascii="DFKai-SB" w:eastAsia="DFKai-SB" w:hAnsi="DFKai-SB" w:cs="Times New Roman"/>
          <w:color w:val="002060"/>
          <w:sz w:val="24"/>
          <w:szCs w:val="24"/>
          <w:lang w:eastAsia="zh-TW"/>
        </w:rPr>
      </w:pPr>
      <w:r w:rsidRPr="00B53DCA">
        <w:rPr>
          <w:rFonts w:ascii="DFKai-SB" w:eastAsia="DFKai-SB" w:hAnsi="DFKai-SB" w:cs="Times New Roman" w:hint="eastAsia"/>
          <w:color w:val="003366"/>
          <w:sz w:val="24"/>
          <w:szCs w:val="24"/>
          <w:lang w:eastAsia="zh-TW"/>
        </w:rPr>
        <w:t>今日鑰節</w:t>
      </w:r>
      <w:r w:rsidRPr="00B53DCA">
        <w:rPr>
          <w:rFonts w:ascii="DFKai-SB" w:eastAsia="DFKai-SB" w:hAnsi="DFKai-SB" w:hint="eastAsia"/>
          <w:color w:val="002060"/>
          <w:sz w:val="24"/>
          <w:szCs w:val="24"/>
          <w:lang w:eastAsia="zh-TW"/>
        </w:rPr>
        <w:t>提到</w:t>
      </w:r>
      <w:r w:rsidRPr="00B53DCA">
        <w:rPr>
          <w:rFonts w:ascii="DFKai-SB" w:eastAsia="DFKai-SB" w:hAnsi="DFKai-SB" w:cs="Times New Roman" w:hint="eastAsia"/>
          <w:b/>
          <w:bCs/>
          <w:color w:val="0000FF"/>
          <w:sz w:val="24"/>
          <w:szCs w:val="24"/>
          <w:lang w:eastAsia="zh-TW"/>
        </w:rPr>
        <w:t>「基督降臨的時候。」</w:t>
      </w:r>
      <w:r w:rsidRPr="00B53DCA">
        <w:rPr>
          <w:rFonts w:ascii="DFKai-SB" w:eastAsia="DFKai-SB" w:hAnsi="DFKai-SB" w:cs="PMingLiU" w:hint="eastAsia"/>
          <w:color w:val="003366"/>
          <w:sz w:val="24"/>
          <w:szCs w:val="24"/>
          <w:lang w:eastAsia="zh-TW"/>
        </w:rPr>
        <w:t>對我們而言，乃是神要親自作成，使我們「全然成聖」的工作，先是靈、再是魂，最後是身體；並且神的信實和大能也會保守我們的靈、魂</w:t>
      </w:r>
      <w:r w:rsidRPr="00B53DCA">
        <w:rPr>
          <w:rFonts w:ascii="DFKai-SB" w:eastAsia="DFKai-SB" w:hAnsi="DFKai-SB" w:cs="Times New Roman" w:hint="eastAsia"/>
          <w:color w:val="002060"/>
          <w:sz w:val="24"/>
          <w:szCs w:val="24"/>
          <w:lang w:eastAsia="zh-TW"/>
        </w:rPr>
        <w:t>和</w:t>
      </w:r>
      <w:r w:rsidRPr="00B53DCA">
        <w:rPr>
          <w:rFonts w:ascii="DFKai-SB" w:eastAsia="DFKai-SB" w:hAnsi="DFKai-SB" w:cs="PMingLiU" w:hint="eastAsia"/>
          <w:color w:val="003366"/>
          <w:sz w:val="24"/>
          <w:szCs w:val="24"/>
          <w:lang w:eastAsia="zh-TW"/>
        </w:rPr>
        <w:t>體，達到達到無可指摘的地步，直到基督再來的日子。那時，我們的全人都要被基督豐滿的成份所充滿，並佔有。因此，保羅特別啟示我們有關神全備的福音，就是我們靈、魂</w:t>
      </w:r>
      <w:r w:rsidRPr="00B53DCA">
        <w:rPr>
          <w:rFonts w:ascii="DFKai-SB" w:eastAsia="DFKai-SB" w:hAnsi="DFKai-SB" w:cs="Times New Roman" w:hint="eastAsia"/>
          <w:color w:val="002060"/>
          <w:sz w:val="24"/>
          <w:szCs w:val="24"/>
          <w:lang w:eastAsia="zh-TW"/>
        </w:rPr>
        <w:t>和</w:t>
      </w:r>
      <w:r w:rsidRPr="00B53DCA">
        <w:rPr>
          <w:rFonts w:ascii="DFKai-SB" w:eastAsia="DFKai-SB" w:hAnsi="DFKai-SB" w:cs="PMingLiU" w:hint="eastAsia"/>
          <w:color w:val="003366"/>
          <w:sz w:val="24"/>
          <w:szCs w:val="24"/>
          <w:lang w:eastAsia="zh-TW"/>
        </w:rPr>
        <w:t>體完全的救恩：</w:t>
      </w:r>
    </w:p>
    <w:p w14:paraId="17D0D82F" w14:textId="77777777" w:rsidR="00B27D6E" w:rsidRPr="00B53DCA" w:rsidRDefault="00B27D6E" w:rsidP="00B27D6E">
      <w:pPr>
        <w:numPr>
          <w:ilvl w:val="0"/>
          <w:numId w:val="1"/>
        </w:numPr>
        <w:tabs>
          <w:tab w:val="left" w:pos="1080"/>
          <w:tab w:val="left" w:pos="1260"/>
        </w:tabs>
        <w:spacing w:after="0" w:line="240" w:lineRule="auto"/>
        <w:ind w:left="1260" w:hanging="540"/>
        <w:rPr>
          <w:rFonts w:ascii="DFKai-SB" w:eastAsia="DFKai-SB" w:hAnsi="DFKai-SB" w:cs="Times New Roman"/>
          <w:color w:val="003366"/>
          <w:sz w:val="24"/>
          <w:szCs w:val="24"/>
          <w:lang w:eastAsia="zh-TW"/>
        </w:rPr>
      </w:pPr>
      <w:r w:rsidRPr="00B53DCA">
        <w:rPr>
          <w:rFonts w:ascii="DFKai-SB" w:eastAsia="DFKai-SB" w:hAnsi="DFKai-SB" w:cs="MS Mincho" w:hint="eastAsia"/>
          <w:color w:val="003366"/>
          <w:sz w:val="24"/>
          <w:szCs w:val="24"/>
          <w:lang w:eastAsia="zh-TW"/>
        </w:rPr>
        <w:t>靈的救恩</w:t>
      </w:r>
      <w:r w:rsidRPr="00B53DCA">
        <w:rPr>
          <w:rFonts w:ascii="DFKai-SB" w:eastAsia="DFKai-SB" w:hAnsi="DFKai-SB" w:cs="Times New Roman"/>
          <w:color w:val="003366"/>
          <w:sz w:val="24"/>
          <w:szCs w:val="24"/>
          <w:lang w:eastAsia="zh-TW"/>
        </w:rPr>
        <w:t>――</w:t>
      </w:r>
      <w:r w:rsidRPr="00B53DCA">
        <w:rPr>
          <w:rFonts w:ascii="DFKai-SB" w:eastAsia="DFKai-SB" w:hAnsi="DFKai-SB" w:cs="MS Mincho" w:hint="eastAsia"/>
          <w:color w:val="003366"/>
          <w:sz w:val="24"/>
          <w:szCs w:val="24"/>
          <w:lang w:eastAsia="zh-TW"/>
        </w:rPr>
        <w:t>是已過的事，當我們相信接受主耶穌作救主時，聖靈便重生我們，使我們的靈活過來。</w:t>
      </w:r>
    </w:p>
    <w:p w14:paraId="42025439" w14:textId="77777777" w:rsidR="00B27D6E" w:rsidRPr="00B53DCA" w:rsidRDefault="00B27D6E" w:rsidP="00B27D6E">
      <w:pPr>
        <w:numPr>
          <w:ilvl w:val="0"/>
          <w:numId w:val="1"/>
        </w:numPr>
        <w:tabs>
          <w:tab w:val="left" w:pos="1080"/>
          <w:tab w:val="left" w:pos="1260"/>
        </w:tabs>
        <w:spacing w:after="0" w:line="240" w:lineRule="auto"/>
        <w:ind w:left="1260" w:hanging="540"/>
        <w:rPr>
          <w:rFonts w:ascii="DFKai-SB" w:eastAsia="DFKai-SB" w:hAnsi="DFKai-SB" w:cs="Times New Roman"/>
          <w:color w:val="003366"/>
          <w:sz w:val="24"/>
          <w:szCs w:val="24"/>
          <w:lang w:eastAsia="zh-TW"/>
        </w:rPr>
      </w:pPr>
      <w:r w:rsidRPr="00B53DCA">
        <w:rPr>
          <w:rFonts w:ascii="DFKai-SB" w:eastAsia="DFKai-SB" w:hAnsi="DFKai-SB" w:cs="MS Mincho" w:hint="eastAsia"/>
          <w:color w:val="003366"/>
          <w:sz w:val="24"/>
          <w:szCs w:val="24"/>
          <w:lang w:eastAsia="zh-TW"/>
        </w:rPr>
        <w:t>魂的得救</w:t>
      </w:r>
      <w:r w:rsidRPr="00B53DCA">
        <w:rPr>
          <w:rFonts w:ascii="DFKai-SB" w:eastAsia="DFKai-SB" w:hAnsi="DFKai-SB" w:cs="Times New Roman"/>
          <w:color w:val="003366"/>
          <w:sz w:val="24"/>
          <w:szCs w:val="24"/>
          <w:lang w:eastAsia="zh-TW"/>
        </w:rPr>
        <w:t>――</w:t>
      </w:r>
      <w:r w:rsidRPr="00B53DCA">
        <w:rPr>
          <w:rFonts w:ascii="DFKai-SB" w:eastAsia="DFKai-SB" w:hAnsi="DFKai-SB" w:cs="MS Mincho" w:hint="eastAsia"/>
          <w:color w:val="003366"/>
          <w:sz w:val="24"/>
          <w:szCs w:val="24"/>
          <w:lang w:eastAsia="zh-TW"/>
        </w:rPr>
        <w:t>是現在的事，藉著與主同釘十架，得以</w:t>
      </w:r>
      <w:r w:rsidRPr="00B53DCA">
        <w:rPr>
          <w:rFonts w:ascii="DFKai-SB" w:eastAsia="DFKai-SB" w:hAnsi="DFKai-SB" w:cs="Batang" w:hint="eastAsia"/>
          <w:color w:val="003366"/>
          <w:sz w:val="24"/>
          <w:szCs w:val="24"/>
          <w:lang w:eastAsia="zh-TW"/>
        </w:rPr>
        <w:t>脫離舊人和罪的轄制，活出聖別生活。</w:t>
      </w:r>
    </w:p>
    <w:p w14:paraId="6E65DDAE" w14:textId="77777777" w:rsidR="00B27D6E" w:rsidRPr="00B53DCA" w:rsidRDefault="00B27D6E" w:rsidP="00B27D6E">
      <w:pPr>
        <w:numPr>
          <w:ilvl w:val="0"/>
          <w:numId w:val="1"/>
        </w:numPr>
        <w:tabs>
          <w:tab w:val="left" w:pos="1080"/>
          <w:tab w:val="left" w:pos="1260"/>
        </w:tabs>
        <w:spacing w:after="0" w:line="240" w:lineRule="auto"/>
        <w:ind w:left="1260" w:hanging="540"/>
        <w:rPr>
          <w:rFonts w:ascii="DFKai-SB" w:eastAsia="DFKai-SB" w:hAnsi="DFKai-SB" w:cs="MS Mincho"/>
          <w:color w:val="003366"/>
          <w:sz w:val="24"/>
          <w:szCs w:val="24"/>
          <w:lang w:eastAsia="zh-TW"/>
        </w:rPr>
      </w:pPr>
      <w:r w:rsidRPr="00B53DCA">
        <w:rPr>
          <w:rFonts w:ascii="DFKai-SB" w:eastAsia="DFKai-SB" w:hAnsi="DFKai-SB" w:cs="MS Mincho" w:hint="eastAsia"/>
          <w:color w:val="003366"/>
          <w:sz w:val="24"/>
          <w:szCs w:val="24"/>
          <w:lang w:eastAsia="zh-TW"/>
        </w:rPr>
        <w:t>身體的得贖</w:t>
      </w:r>
      <w:r w:rsidRPr="00B53DCA">
        <w:rPr>
          <w:rFonts w:ascii="DFKai-SB" w:eastAsia="DFKai-SB" w:hAnsi="DFKai-SB" w:cs="Times New Roman"/>
          <w:color w:val="003366"/>
          <w:sz w:val="24"/>
          <w:szCs w:val="24"/>
          <w:lang w:eastAsia="zh-TW"/>
        </w:rPr>
        <w:t>――</w:t>
      </w:r>
      <w:r w:rsidRPr="00B53DCA">
        <w:rPr>
          <w:rFonts w:ascii="DFKai-SB" w:eastAsia="DFKai-SB" w:hAnsi="DFKai-SB" w:cs="MS Mincho" w:hint="eastAsia"/>
          <w:color w:val="003366"/>
          <w:sz w:val="24"/>
          <w:szCs w:val="24"/>
          <w:lang w:eastAsia="zh-TW"/>
        </w:rPr>
        <w:t>是將來的事，當主再來時，我們的身體就要得贖，被變化同形於基督榮耀的身體。有一次，司布真向慕勒要照片，慕勒送他一張晚年的照片，在後面寫了幾句話：「如果你再忍耐一下，將會收到一張更好的照片。」那時慕勒年紀很大了，外面的身體一天比一天毀壞，但是當主回來時，他的身體要得贖，要改變。</w:t>
      </w:r>
    </w:p>
    <w:p w14:paraId="54F64748" w14:textId="77777777" w:rsidR="00B27D6E" w:rsidRPr="00B53DCA" w:rsidRDefault="00B27D6E" w:rsidP="00B27D6E">
      <w:pPr>
        <w:pStyle w:val="ListParagraph"/>
        <w:spacing w:after="0" w:line="240" w:lineRule="auto"/>
        <w:ind w:left="735"/>
        <w:rPr>
          <w:rFonts w:ascii="Times New Roman" w:eastAsia="DFKai-SB" w:hAnsi="Times New Roman" w:cs="Times New Roman"/>
          <w:b/>
          <w:color w:val="C00000"/>
          <w:sz w:val="24"/>
          <w:szCs w:val="24"/>
          <w:lang w:eastAsia="zh-TW"/>
        </w:rPr>
      </w:pPr>
      <w:r w:rsidRPr="00B53DCA">
        <w:rPr>
          <w:rFonts w:ascii="DFKai-SB" w:eastAsia="DFKai-SB" w:hAnsi="DFKai-SB" w:hint="eastAsia"/>
          <w:b/>
          <w:color w:val="C00000"/>
          <w:sz w:val="24"/>
          <w:szCs w:val="24"/>
          <w:lang w:eastAsia="zh-TW"/>
        </w:rPr>
        <w:t>「我們的神要親自作成那成聖的工作。主看我們是祂的產業，祂必不休息，一直等祂將所有的地土都已完全開發為止。所以荊棘與蒺藜除盡還不夠，還有基督美德能夠成長，這些都是在基督裡才可作成的。」──邁爾</w:t>
      </w:r>
    </w:p>
    <w:p w14:paraId="071984BA" w14:textId="77777777" w:rsidR="00B27D6E" w:rsidRPr="00B53DCA" w:rsidRDefault="00B27D6E" w:rsidP="00B27D6E">
      <w:pPr>
        <w:tabs>
          <w:tab w:val="left" w:pos="1080"/>
          <w:tab w:val="left" w:pos="1260"/>
        </w:tabs>
        <w:spacing w:after="0" w:line="240" w:lineRule="auto"/>
        <w:rPr>
          <w:rFonts w:ascii="DFKai-SB" w:eastAsia="DFKai-SB" w:hAnsi="DFKai-SB" w:cs="Times New Roman"/>
          <w:color w:val="002060"/>
          <w:sz w:val="24"/>
          <w:szCs w:val="24"/>
          <w:lang w:eastAsia="zh-TW"/>
        </w:rPr>
      </w:pPr>
      <w:r w:rsidRPr="00B53DCA">
        <w:rPr>
          <w:rFonts w:ascii="DFKai-SB" w:eastAsia="DFKai-SB" w:hAnsi="DFKai-SB" w:cs="Times New Roman" w:hint="eastAsia"/>
          <w:b/>
          <w:bCs/>
          <w:color w:val="002060"/>
          <w:sz w:val="24"/>
          <w:szCs w:val="24"/>
          <w:lang w:eastAsia="zh-TW"/>
        </w:rPr>
        <w:t>默想：</w:t>
      </w:r>
      <w:r w:rsidRPr="00B53DCA">
        <w:rPr>
          <w:rFonts w:ascii="DFKai-SB" w:eastAsia="DFKai-SB" w:hAnsi="DFKai-SB" w:cs="Times New Roman" w:hint="eastAsia"/>
          <w:color w:val="002060"/>
          <w:sz w:val="24"/>
          <w:szCs w:val="24"/>
          <w:lang w:eastAsia="zh-TW"/>
        </w:rPr>
        <w:t>切記</w:t>
      </w:r>
      <w:r w:rsidRPr="00B53DCA">
        <w:rPr>
          <w:rFonts w:ascii="DFKai-SB" w:eastAsia="DFKai-SB" w:hAnsi="DFKai-SB" w:cs="Times New Roman" w:hint="eastAsia"/>
          <w:b/>
          <w:bCs/>
          <w:color w:val="0000FF"/>
          <w:sz w:val="24"/>
          <w:szCs w:val="24"/>
          <w:lang w:eastAsia="zh-TW"/>
        </w:rPr>
        <w:t>「</w:t>
      </w:r>
      <w:r w:rsidRPr="00B53DCA">
        <w:rPr>
          <w:rFonts w:ascii="DFKai-SB" w:eastAsia="DFKai-SB" w:hAnsi="DFKai-SB" w:hint="eastAsia"/>
          <w:b/>
          <w:color w:val="0000FF"/>
          <w:sz w:val="24"/>
          <w:szCs w:val="24"/>
          <w:lang w:eastAsia="zh-TW"/>
        </w:rPr>
        <w:t>那召你們的本是信實的，祂必成就這事</w:t>
      </w:r>
      <w:r w:rsidRPr="00B53DCA">
        <w:rPr>
          <w:rFonts w:ascii="DFKai-SB" w:eastAsia="DFKai-SB" w:hAnsi="DFKai-SB" w:cs="Times New Roman" w:hint="eastAsia"/>
          <w:b/>
          <w:bCs/>
          <w:color w:val="0000FF"/>
          <w:sz w:val="24"/>
          <w:szCs w:val="24"/>
          <w:lang w:eastAsia="zh-TW"/>
        </w:rPr>
        <w:t>」</w:t>
      </w:r>
      <w:r>
        <w:rPr>
          <w:rFonts w:ascii="DFKai-SB" w:eastAsia="DFKai-SB" w:hAnsi="DFKai-SB" w:hint="eastAsia"/>
          <w:b/>
          <w:color w:val="0000FF"/>
          <w:sz w:val="24"/>
          <w:szCs w:val="24"/>
          <w:lang w:eastAsia="zh-TW"/>
        </w:rPr>
        <w:t>(</w:t>
      </w:r>
      <w:r w:rsidRPr="00B53DCA">
        <w:rPr>
          <w:rFonts w:ascii="DFKai-SB" w:eastAsia="DFKai-SB" w:hAnsi="DFKai-SB" w:hint="eastAsia"/>
          <w:b/>
          <w:color w:val="0000FF"/>
          <w:sz w:val="24"/>
          <w:szCs w:val="24"/>
          <w:lang w:eastAsia="zh-TW"/>
        </w:rPr>
        <w:t>24節</w:t>
      </w:r>
      <w:r>
        <w:rPr>
          <w:rFonts w:ascii="DFKai-SB" w:eastAsia="DFKai-SB" w:hAnsi="DFKai-SB" w:hint="eastAsia"/>
          <w:b/>
          <w:color w:val="0000FF"/>
          <w:sz w:val="24"/>
          <w:szCs w:val="24"/>
          <w:lang w:eastAsia="zh-TW"/>
        </w:rPr>
        <w:t>)</w:t>
      </w:r>
      <w:r w:rsidRPr="00B53DCA">
        <w:rPr>
          <w:rFonts w:ascii="DFKai-SB" w:eastAsia="DFKai-SB" w:hAnsi="DFKai-SB" w:cs="Times New Roman" w:hint="eastAsia"/>
          <w:color w:val="002060"/>
          <w:sz w:val="24"/>
          <w:szCs w:val="24"/>
          <w:lang w:eastAsia="zh-TW"/>
        </w:rPr>
        <w:t>，必能保守我們的靈、魂、身體！</w:t>
      </w:r>
    </w:p>
    <w:p w14:paraId="790598CD" w14:textId="77777777" w:rsidR="00B27D6E" w:rsidRPr="00B53DCA" w:rsidRDefault="00B27D6E" w:rsidP="00B27D6E">
      <w:pPr>
        <w:tabs>
          <w:tab w:val="left" w:pos="810"/>
        </w:tabs>
        <w:spacing w:after="0" w:line="240" w:lineRule="auto"/>
        <w:ind w:left="810" w:hanging="810"/>
        <w:rPr>
          <w:rFonts w:ascii="DFKai-SB" w:eastAsia="DFKai-SB" w:hAnsi="DFKai-SB"/>
          <w:b/>
          <w:color w:val="525252" w:themeColor="accent3" w:themeShade="80"/>
          <w:sz w:val="24"/>
          <w:szCs w:val="24"/>
          <w:lang w:eastAsia="zh-TW"/>
        </w:rPr>
      </w:pPr>
      <w:r w:rsidRPr="00B53DCA">
        <w:rPr>
          <w:rFonts w:ascii="DFKai-SB" w:eastAsia="DFKai-SB" w:hAnsi="DFKai-SB" w:cs="Times New Roman" w:hint="eastAsia"/>
          <w:b/>
          <w:bCs/>
          <w:color w:val="002060"/>
          <w:sz w:val="24"/>
          <w:szCs w:val="24"/>
          <w:lang w:eastAsia="zh-TW"/>
        </w:rPr>
        <w:t>禱告</w:t>
      </w:r>
      <w:r w:rsidRPr="00B53DCA">
        <w:rPr>
          <w:rFonts w:ascii="DFKai-SB" w:eastAsia="DFKai-SB" w:hAnsi="DFKai-SB" w:cs="Times New Roman" w:hint="eastAsia"/>
          <w:color w:val="002060"/>
          <w:sz w:val="24"/>
          <w:szCs w:val="24"/>
          <w:lang w:eastAsia="zh-TW"/>
        </w:rPr>
        <w:t>：</w:t>
      </w:r>
      <w:r w:rsidRPr="00B53DCA">
        <w:rPr>
          <w:rFonts w:ascii="DFKai-SB" w:eastAsia="DFKai-SB" w:hAnsi="DFKai-SB" w:cs="Times New Roman" w:hint="eastAsia"/>
          <w:b/>
          <w:color w:val="006C31"/>
          <w:sz w:val="24"/>
          <w:szCs w:val="24"/>
          <w:lang w:eastAsia="zh-TW"/>
        </w:rPr>
        <w:t>願賜平安的神親自使我們完全成聖，保守我們身、心、靈，直到主再來的日子，無可指摘。</w:t>
      </w:r>
      <w:r w:rsidRPr="00B53DCA">
        <w:rPr>
          <w:rFonts w:ascii="DFKai-SB" w:eastAsia="DFKai-SB" w:hAnsi="DFKai-SB" w:cs="Times New Roman" w:hint="eastAsia"/>
          <w:b/>
          <w:color w:val="385623" w:themeColor="accent6" w:themeShade="80"/>
          <w:kern w:val="2"/>
          <w:sz w:val="24"/>
          <w:szCs w:val="24"/>
          <w:lang w:eastAsia="zh-TW"/>
        </w:rPr>
        <w:t>阿們</w:t>
      </w:r>
      <w:r w:rsidRPr="00B53DCA">
        <w:rPr>
          <w:rFonts w:ascii="DFKai-SB" w:eastAsia="DFKai-SB" w:hAnsi="DFKai-SB" w:hint="eastAsia"/>
          <w:b/>
          <w:color w:val="525252" w:themeColor="accent3" w:themeShade="80"/>
          <w:sz w:val="24"/>
          <w:szCs w:val="24"/>
          <w:lang w:eastAsia="zh-TW"/>
        </w:rPr>
        <w:t>！</w:t>
      </w:r>
      <w:r w:rsidRPr="00B53DCA">
        <w:rPr>
          <w:rFonts w:ascii="DFKai-SB" w:eastAsia="DFKai-SB" w:hAnsi="DFKai-SB"/>
          <w:b/>
          <w:color w:val="525252" w:themeColor="accent3" w:themeShade="80"/>
          <w:sz w:val="24"/>
          <w:szCs w:val="24"/>
          <w:lang w:eastAsia="zh-TW"/>
        </w:rPr>
        <w:t xml:space="preserve"> </w:t>
      </w:r>
    </w:p>
    <w:p w14:paraId="66C3EA61" w14:textId="77777777" w:rsidR="00181D4E" w:rsidRDefault="00181D4E"/>
    <w:sectPr w:rsidR="00181D4E" w:rsidSect="00B27D6E">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altName w:val="DF Kai Shu"/>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05D0A"/>
    <w:multiLevelType w:val="hybridMultilevel"/>
    <w:tmpl w:val="EA5C7796"/>
    <w:lvl w:ilvl="0" w:tplc="62A6FD10">
      <w:start w:val="1"/>
      <w:numFmt w:val="japaneseCounting"/>
      <w:lvlText w:val="(%1)"/>
      <w:lvlJc w:val="left"/>
      <w:pPr>
        <w:tabs>
          <w:tab w:val="num" w:pos="735"/>
        </w:tabs>
        <w:ind w:left="735" w:hanging="375"/>
      </w:pPr>
      <w:rPr>
        <w:rFonts w:hint="eastAsia"/>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6E"/>
    <w:rsid w:val="00181D4E"/>
    <w:rsid w:val="00B2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92A9"/>
  <w15:chartTrackingRefBased/>
  <w15:docId w15:val="{0DAF62ED-C705-499E-8751-1386957E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ccyan</dc:creator>
  <cp:keywords/>
  <dc:description/>
  <cp:lastModifiedBy> </cp:lastModifiedBy>
  <cp:revision>1</cp:revision>
  <dcterms:created xsi:type="dcterms:W3CDTF">2020-08-24T12:15:00Z</dcterms:created>
  <dcterms:modified xsi:type="dcterms:W3CDTF">2020-08-24T12:16:00Z</dcterms:modified>
</cp:coreProperties>
</file>